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2A838" w14:textId="68F95C56" w:rsidR="00A30451" w:rsidRPr="00A30451" w:rsidRDefault="00A30451" w:rsidP="00A30451">
      <w:pPr>
        <w:shd w:val="clear" w:color="auto" w:fill="FFFFFF"/>
        <w:jc w:val="center"/>
        <w:rPr>
          <w:rFonts w:ascii="Times New Roman" w:eastAsia="Times New Roman" w:hAnsi="Times New Roman" w:cs="Times New Roman"/>
          <w:b/>
          <w:bCs/>
          <w:color w:val="242424"/>
          <w:kern w:val="0"/>
          <w:sz w:val="24"/>
          <w:szCs w:val="24"/>
          <w:bdr w:val="none" w:sz="0" w:space="0" w:color="auto" w:frame="1"/>
          <w14:ligatures w14:val="none"/>
        </w:rPr>
      </w:pPr>
      <w:r w:rsidRPr="00A30451">
        <w:rPr>
          <w:rFonts w:ascii="Times New Roman" w:eastAsia="Times New Roman" w:hAnsi="Times New Roman" w:cs="Times New Roman"/>
          <w:b/>
          <w:bCs/>
          <w:color w:val="242424"/>
          <w:kern w:val="0"/>
          <w:sz w:val="24"/>
          <w:szCs w:val="24"/>
          <w:bdr w:val="none" w:sz="0" w:space="0" w:color="auto" w:frame="1"/>
          <w14:ligatures w14:val="none"/>
        </w:rPr>
        <w:t>Appendix B</w:t>
      </w:r>
    </w:p>
    <w:p w14:paraId="73BE9C27" w14:textId="77777777" w:rsidR="00A30451" w:rsidRPr="00A30451" w:rsidRDefault="00A30451" w:rsidP="00A30451">
      <w:pPr>
        <w:shd w:val="clear" w:color="auto" w:fill="FFFFFF"/>
        <w:jc w:val="center"/>
        <w:rPr>
          <w:rFonts w:ascii="Times New Roman" w:eastAsia="Times New Roman" w:hAnsi="Times New Roman" w:cs="Times New Roman"/>
          <w:b/>
          <w:bCs/>
          <w:color w:val="242424"/>
          <w:kern w:val="0"/>
          <w:sz w:val="24"/>
          <w:szCs w:val="24"/>
          <w:bdr w:val="none" w:sz="0" w:space="0" w:color="auto" w:frame="1"/>
          <w14:ligatures w14:val="none"/>
        </w:rPr>
      </w:pPr>
    </w:p>
    <w:p w14:paraId="3928D5A8" w14:textId="45B8BD46" w:rsidR="00A30451" w:rsidRPr="00A30451" w:rsidRDefault="00144F54" w:rsidP="00A30451">
      <w:pPr>
        <w:shd w:val="clear" w:color="auto" w:fill="FFFFFF"/>
        <w:jc w:val="center"/>
        <w:rPr>
          <w:rFonts w:ascii="Times New Roman" w:eastAsia="Times New Roman" w:hAnsi="Times New Roman" w:cs="Times New Roman"/>
          <w:b/>
          <w:bCs/>
          <w:color w:val="242424"/>
          <w:kern w:val="0"/>
          <w:sz w:val="24"/>
          <w:szCs w:val="24"/>
          <w:bdr w:val="none" w:sz="0" w:space="0" w:color="auto" w:frame="1"/>
          <w14:ligatures w14:val="none"/>
        </w:rPr>
      </w:pPr>
      <w:r>
        <w:rPr>
          <w:rFonts w:ascii="Times New Roman" w:eastAsia="Times New Roman" w:hAnsi="Times New Roman" w:cs="Times New Roman"/>
          <w:b/>
          <w:bCs/>
          <w:color w:val="242424"/>
          <w:kern w:val="0"/>
          <w:sz w:val="24"/>
          <w:szCs w:val="24"/>
          <w:bdr w:val="none" w:sz="0" w:space="0" w:color="auto" w:frame="1"/>
          <w14:ligatures w14:val="none"/>
        </w:rPr>
        <w:t xml:space="preserve">OSU </w:t>
      </w:r>
      <w:r w:rsidR="00A30451" w:rsidRPr="00A30451">
        <w:rPr>
          <w:rFonts w:ascii="Times New Roman" w:eastAsia="Times New Roman" w:hAnsi="Times New Roman" w:cs="Times New Roman"/>
          <w:b/>
          <w:bCs/>
          <w:color w:val="242424"/>
          <w:kern w:val="0"/>
          <w:sz w:val="24"/>
          <w:szCs w:val="24"/>
          <w:bdr w:val="none" w:sz="0" w:space="0" w:color="auto" w:frame="1"/>
          <w14:ligatures w14:val="none"/>
        </w:rPr>
        <w:t>Graduate Faculty Status Management</w:t>
      </w:r>
    </w:p>
    <w:p w14:paraId="56218AF2" w14:textId="77777777" w:rsidR="00A30451" w:rsidRPr="00A30451" w:rsidRDefault="00A30451" w:rsidP="00A30451">
      <w:pPr>
        <w:shd w:val="clear" w:color="auto" w:fill="FFFFFF"/>
        <w:rPr>
          <w:rFonts w:ascii="Times New Roman" w:eastAsia="Times New Roman" w:hAnsi="Times New Roman" w:cs="Times New Roman"/>
          <w:color w:val="242424"/>
          <w:kern w:val="0"/>
          <w:sz w:val="24"/>
          <w:szCs w:val="24"/>
          <w:bdr w:val="none" w:sz="0" w:space="0" w:color="auto" w:frame="1"/>
          <w14:ligatures w14:val="none"/>
        </w:rPr>
      </w:pPr>
    </w:p>
    <w:p w14:paraId="6FD47F64" w14:textId="130C3387" w:rsidR="00A30451" w:rsidRPr="00A30451" w:rsidRDefault="00A30451" w:rsidP="00A30451">
      <w:pPr>
        <w:shd w:val="clear" w:color="auto" w:fill="FFFFFF"/>
        <w:rPr>
          <w:rFonts w:ascii="Times New Roman" w:eastAsia="Times New Roman" w:hAnsi="Times New Roman" w:cs="Times New Roman"/>
          <w:color w:val="242424"/>
          <w:kern w:val="0"/>
          <w:sz w:val="23"/>
          <w:szCs w:val="23"/>
          <w14:ligatures w14:val="none"/>
        </w:rPr>
      </w:pPr>
      <w:r w:rsidRPr="00A30451">
        <w:rPr>
          <w:rFonts w:ascii="Times New Roman" w:eastAsia="Times New Roman" w:hAnsi="Times New Roman" w:cs="Times New Roman"/>
          <w:color w:val="242424"/>
          <w:kern w:val="0"/>
          <w:sz w:val="24"/>
          <w:szCs w:val="24"/>
          <w:bdr w:val="none" w:sz="0" w:space="0" w:color="auto" w:frame="1"/>
          <w14:ligatures w14:val="none"/>
        </w:rPr>
        <w:t>The Graduate College online portal for Graduate Faculty appointment, nomination, </w:t>
      </w:r>
      <w:r w:rsidRPr="00A30451">
        <w:rPr>
          <w:rFonts w:ascii="Times New Roman" w:eastAsia="Times New Roman" w:hAnsi="Times New Roman" w:cs="Times New Roman"/>
          <w:i/>
          <w:iCs/>
          <w:color w:val="242424"/>
          <w:kern w:val="0"/>
          <w:sz w:val="24"/>
          <w:szCs w:val="24"/>
          <w:bdr w:val="none" w:sz="0" w:space="0" w:color="auto" w:frame="1"/>
          <w14:ligatures w14:val="none"/>
        </w:rPr>
        <w:t>and</w:t>
      </w:r>
      <w:r w:rsidRPr="00A30451">
        <w:rPr>
          <w:rFonts w:ascii="Times New Roman" w:eastAsia="Times New Roman" w:hAnsi="Times New Roman" w:cs="Times New Roman"/>
          <w:color w:val="242424"/>
          <w:kern w:val="0"/>
          <w:sz w:val="24"/>
          <w:szCs w:val="24"/>
          <w:bdr w:val="none" w:sz="0" w:space="0" w:color="auto" w:frame="1"/>
          <w14:ligatures w14:val="none"/>
        </w:rPr>
        <w:t> renewal—click here: </w:t>
      </w:r>
      <w:hyperlink r:id="rId8" w:tgtFrame="_blank" w:tooltip="Original URL: https://mx.technolutions.net/ss/c/u001.-4dh56bp0XcdctXbbZobLQF2JXCJql_ZV8vOM3vX1K-DLEkud6jLmpAhHbOfoV9gShTpQfJJ3gtHVBdaYhWXMg/4ia/I-ns_crZTpalidzTrmI17w/h0/h001.Vvqr4KhkRGE-1Q9lArq5GQoyPMdVVDygj_D3jQ5OKzE. Click or tap if you trust this link." w:history="1">
        <w:r w:rsidRPr="00A30451">
          <w:rPr>
            <w:rFonts w:ascii="Times New Roman" w:eastAsia="Times New Roman" w:hAnsi="Times New Roman" w:cs="Times New Roman"/>
            <w:b/>
            <w:bCs/>
            <w:color w:val="0000FF"/>
            <w:kern w:val="0"/>
            <w:sz w:val="24"/>
            <w:szCs w:val="24"/>
            <w:u w:val="single"/>
            <w:bdr w:val="none" w:sz="0" w:space="0" w:color="auto" w:frame="1"/>
            <w14:ligatures w14:val="none"/>
          </w:rPr>
          <w:t>Graduate Faculty Status Management (Appointment, Nomination, Renewal)</w:t>
        </w:r>
      </w:hyperlink>
      <w:r w:rsidRPr="00A30451">
        <w:rPr>
          <w:rFonts w:ascii="Times New Roman" w:eastAsia="Times New Roman" w:hAnsi="Times New Roman" w:cs="Times New Roman"/>
          <w:color w:val="242424"/>
          <w:kern w:val="0"/>
          <w:sz w:val="24"/>
          <w:szCs w:val="24"/>
          <w:bdr w:val="none" w:sz="0" w:space="0" w:color="auto" w:frame="1"/>
          <w14:ligatures w14:val="none"/>
        </w:rPr>
        <w:t>.</w:t>
      </w:r>
    </w:p>
    <w:p w14:paraId="462821A1" w14:textId="77777777" w:rsidR="00A30451" w:rsidRPr="00A30451" w:rsidRDefault="00A30451" w:rsidP="00A30451">
      <w:pPr>
        <w:shd w:val="clear" w:color="auto" w:fill="FFFFFF"/>
        <w:rPr>
          <w:rFonts w:ascii="Times New Roman" w:eastAsia="Times New Roman" w:hAnsi="Times New Roman" w:cs="Times New Roman"/>
          <w:color w:val="242424"/>
          <w:kern w:val="0"/>
          <w:sz w:val="23"/>
          <w:szCs w:val="23"/>
          <w14:ligatures w14:val="none"/>
        </w:rPr>
      </w:pPr>
      <w:r w:rsidRPr="00A30451">
        <w:rPr>
          <w:rFonts w:ascii="Times New Roman" w:eastAsia="Times New Roman" w:hAnsi="Times New Roman" w:cs="Times New Roman"/>
          <w:color w:val="242424"/>
          <w:kern w:val="0"/>
          <w:sz w:val="24"/>
          <w:szCs w:val="24"/>
          <w:bdr w:val="none" w:sz="0" w:space="0" w:color="auto" w:frame="1"/>
          <w14:ligatures w14:val="none"/>
        </w:rPr>
        <w:t> </w:t>
      </w:r>
    </w:p>
    <w:p w14:paraId="0C9EF289" w14:textId="42BBF98E" w:rsidR="00A30451" w:rsidRPr="00A30451" w:rsidRDefault="00A30451" w:rsidP="04A3AB0F">
      <w:pPr>
        <w:shd w:val="clear" w:color="auto" w:fill="FFFFFF" w:themeFill="background1"/>
        <w:ind w:left="360" w:hanging="360"/>
        <w:rPr>
          <w:rFonts w:ascii="Times New Roman" w:eastAsia="Times New Roman" w:hAnsi="Times New Roman" w:cs="Times New Roman"/>
          <w:color w:val="242424"/>
          <w:kern w:val="0"/>
          <w:sz w:val="23"/>
          <w:szCs w:val="23"/>
          <w14:ligatures w14:val="none"/>
        </w:rPr>
      </w:pPr>
      <w:r w:rsidRPr="00A30451">
        <w:rPr>
          <w:rFonts w:ascii="Times New Roman" w:eastAsia="Times New Roman" w:hAnsi="Times New Roman" w:cs="Times New Roman"/>
          <w:color w:val="242424"/>
          <w:kern w:val="0"/>
          <w:sz w:val="24"/>
          <w:szCs w:val="24"/>
          <w:bdr w:val="none" w:sz="0" w:space="0" w:color="auto" w:frame="1"/>
          <w14:ligatures w14:val="none"/>
        </w:rPr>
        <w:t>1</w:t>
      </w:r>
      <w:proofErr w:type="gramStart"/>
      <w:r w:rsidRPr="00A30451">
        <w:rPr>
          <w:rFonts w:ascii="Times New Roman" w:eastAsia="Times New Roman" w:hAnsi="Times New Roman" w:cs="Times New Roman"/>
          <w:color w:val="242424"/>
          <w:kern w:val="0"/>
          <w:sz w:val="24"/>
          <w:szCs w:val="24"/>
          <w:bdr w:val="none" w:sz="0" w:space="0" w:color="auto" w:frame="1"/>
          <w14:ligatures w14:val="none"/>
        </w:rPr>
        <w:t>.  Department</w:t>
      </w:r>
      <w:proofErr w:type="gramEnd"/>
      <w:r w:rsidRPr="00A30451">
        <w:rPr>
          <w:rFonts w:ascii="Times New Roman" w:eastAsia="Times New Roman" w:hAnsi="Times New Roman" w:cs="Times New Roman"/>
          <w:color w:val="242424"/>
          <w:kern w:val="0"/>
          <w:sz w:val="24"/>
          <w:szCs w:val="24"/>
          <w:bdr w:val="none" w:sz="0" w:space="0" w:color="auto" w:frame="1"/>
          <w14:ligatures w14:val="none"/>
        </w:rPr>
        <w:t xml:space="preserve"> Heads (or their designee) will use this portal for all </w:t>
      </w:r>
      <w:r w:rsidRPr="00A30451">
        <w:rPr>
          <w:rFonts w:ascii="Times New Roman" w:eastAsia="Times New Roman" w:hAnsi="Times New Roman" w:cs="Times New Roman"/>
          <w:b/>
          <w:bCs/>
          <w:color w:val="242424"/>
          <w:kern w:val="0"/>
          <w:sz w:val="24"/>
          <w:szCs w:val="24"/>
          <w:bdr w:val="none" w:sz="0" w:space="0" w:color="auto" w:frame="1"/>
          <w14:ligatures w14:val="none"/>
        </w:rPr>
        <w:t>new</w:t>
      </w:r>
      <w:r w:rsidRPr="00A30451">
        <w:rPr>
          <w:rFonts w:ascii="Times New Roman" w:eastAsia="Times New Roman" w:hAnsi="Times New Roman" w:cs="Times New Roman"/>
          <w:color w:val="242424"/>
          <w:kern w:val="0"/>
          <w:sz w:val="24"/>
          <w:szCs w:val="24"/>
          <w:bdr w:val="none" w:sz="0" w:space="0" w:color="auto" w:frame="1"/>
          <w14:ligatures w14:val="none"/>
        </w:rPr>
        <w:t> Tenured and Tenure Track faculty to automatically </w:t>
      </w:r>
      <w:r w:rsidRPr="00A30451">
        <w:rPr>
          <w:rFonts w:ascii="Times New Roman" w:eastAsia="Times New Roman" w:hAnsi="Times New Roman" w:cs="Times New Roman"/>
          <w:b/>
          <w:bCs/>
          <w:color w:val="242424"/>
          <w:kern w:val="0"/>
          <w:sz w:val="24"/>
          <w:szCs w:val="24"/>
          <w:u w:val="single"/>
          <w:bdr w:val="none" w:sz="0" w:space="0" w:color="auto" w:frame="1"/>
          <w14:ligatures w14:val="none"/>
        </w:rPr>
        <w:t>appoint</w:t>
      </w:r>
      <w:r w:rsidRPr="00A30451">
        <w:rPr>
          <w:rFonts w:ascii="Times New Roman" w:eastAsia="Times New Roman" w:hAnsi="Times New Roman" w:cs="Times New Roman"/>
          <w:color w:val="242424"/>
          <w:kern w:val="0"/>
          <w:sz w:val="24"/>
          <w:szCs w:val="24"/>
          <w:bdr w:val="none" w:sz="0" w:space="0" w:color="auto" w:frame="1"/>
          <w14:ligatures w14:val="none"/>
        </w:rPr>
        <w:t> them to Graduate Faculty status as a Full Member. This should be completed </w:t>
      </w:r>
      <w:r w:rsidRPr="04A3AB0F">
        <w:rPr>
          <w:rFonts w:ascii="Times New Roman" w:eastAsia="Times New Roman" w:hAnsi="Times New Roman" w:cs="Times New Roman"/>
          <w:i/>
          <w:iCs/>
          <w:color w:val="242424"/>
          <w:kern w:val="0"/>
          <w:sz w:val="24"/>
          <w:szCs w:val="24"/>
          <w:bdr w:val="none" w:sz="0" w:space="0" w:color="auto" w:frame="1"/>
          <w14:ligatures w14:val="none"/>
        </w:rPr>
        <w:t>as soon as</w:t>
      </w:r>
      <w:r w:rsidRPr="00A30451">
        <w:rPr>
          <w:rFonts w:ascii="Times New Roman" w:eastAsia="Times New Roman" w:hAnsi="Times New Roman" w:cs="Times New Roman"/>
          <w:color w:val="242424"/>
          <w:kern w:val="0"/>
          <w:sz w:val="24"/>
          <w:szCs w:val="24"/>
          <w:bdr w:val="none" w:sz="0" w:space="0" w:color="auto" w:frame="1"/>
          <w14:ligatures w14:val="none"/>
        </w:rPr>
        <w:t> the faculty member begins at OSU.</w:t>
      </w:r>
      <w:r w:rsidRPr="00A30451">
        <w:rPr>
          <w:rFonts w:ascii="Times New Roman" w:eastAsia="Times New Roman" w:hAnsi="Times New Roman" w:cs="Times New Roman"/>
          <w:color w:val="242424"/>
          <w:kern w:val="0"/>
          <w:sz w:val="24"/>
          <w:szCs w:val="24"/>
          <w:bdr w:val="none" w:sz="0" w:space="0" w:color="auto" w:frame="1"/>
          <w14:ligatures w14:val="none"/>
        </w:rPr>
        <w:br/>
        <w:t> </w:t>
      </w:r>
    </w:p>
    <w:p w14:paraId="48CB2B77" w14:textId="52BA9CB5" w:rsidR="00A30451" w:rsidRPr="00A30451" w:rsidRDefault="00A30451" w:rsidP="04A3AB0F">
      <w:pPr>
        <w:shd w:val="clear" w:color="auto" w:fill="FFFFFF" w:themeFill="background1"/>
        <w:ind w:left="360" w:hanging="360"/>
        <w:rPr>
          <w:rFonts w:ascii="Times New Roman" w:eastAsia="Times New Roman" w:hAnsi="Times New Roman" w:cs="Times New Roman"/>
          <w:color w:val="242424"/>
          <w:kern w:val="0"/>
          <w:sz w:val="23"/>
          <w:szCs w:val="23"/>
          <w14:ligatures w14:val="none"/>
        </w:rPr>
      </w:pPr>
      <w:r w:rsidRPr="00A30451">
        <w:rPr>
          <w:rFonts w:ascii="Times New Roman" w:eastAsia="Times New Roman" w:hAnsi="Times New Roman" w:cs="Times New Roman"/>
          <w:color w:val="242424"/>
          <w:kern w:val="0"/>
          <w:sz w:val="24"/>
          <w:szCs w:val="24"/>
          <w:bdr w:val="none" w:sz="0" w:space="0" w:color="auto" w:frame="1"/>
          <w14:ligatures w14:val="none"/>
        </w:rPr>
        <w:t>2</w:t>
      </w:r>
      <w:proofErr w:type="gramStart"/>
      <w:r w:rsidRPr="00A30451">
        <w:rPr>
          <w:rFonts w:ascii="Times New Roman" w:eastAsia="Times New Roman" w:hAnsi="Times New Roman" w:cs="Times New Roman"/>
          <w:color w:val="242424"/>
          <w:kern w:val="0"/>
          <w:sz w:val="24"/>
          <w:szCs w:val="24"/>
          <w:bdr w:val="none" w:sz="0" w:space="0" w:color="auto" w:frame="1"/>
          <w14:ligatures w14:val="none"/>
        </w:rPr>
        <w:t>.  Department</w:t>
      </w:r>
      <w:proofErr w:type="gramEnd"/>
      <w:r w:rsidRPr="00A30451">
        <w:rPr>
          <w:rFonts w:ascii="Times New Roman" w:eastAsia="Times New Roman" w:hAnsi="Times New Roman" w:cs="Times New Roman"/>
          <w:color w:val="242424"/>
          <w:kern w:val="0"/>
          <w:sz w:val="24"/>
          <w:szCs w:val="24"/>
          <w:bdr w:val="none" w:sz="0" w:space="0" w:color="auto" w:frame="1"/>
          <w14:ligatures w14:val="none"/>
        </w:rPr>
        <w:t xml:space="preserve"> Heads (or their </w:t>
      </w:r>
      <w:proofErr w:type="gramStart"/>
      <w:r w:rsidRPr="00A30451">
        <w:rPr>
          <w:rFonts w:ascii="Times New Roman" w:eastAsia="Times New Roman" w:hAnsi="Times New Roman" w:cs="Times New Roman"/>
          <w:color w:val="242424"/>
          <w:kern w:val="0"/>
          <w:sz w:val="24"/>
          <w:szCs w:val="24"/>
          <w:bdr w:val="none" w:sz="0" w:space="0" w:color="auto" w:frame="1"/>
          <w14:ligatures w14:val="none"/>
        </w:rPr>
        <w:t>designee</w:t>
      </w:r>
      <w:proofErr w:type="gramEnd"/>
      <w:r w:rsidRPr="00A30451">
        <w:rPr>
          <w:rFonts w:ascii="Times New Roman" w:eastAsia="Times New Roman" w:hAnsi="Times New Roman" w:cs="Times New Roman"/>
          <w:color w:val="242424"/>
          <w:kern w:val="0"/>
          <w:sz w:val="24"/>
          <w:szCs w:val="24"/>
          <w:bdr w:val="none" w:sz="0" w:space="0" w:color="auto" w:frame="1"/>
          <w14:ligatures w14:val="none"/>
        </w:rPr>
        <w:t>) will use this portal to </w:t>
      </w:r>
      <w:r w:rsidRPr="00A30451">
        <w:rPr>
          <w:rFonts w:ascii="Times New Roman" w:eastAsia="Times New Roman" w:hAnsi="Times New Roman" w:cs="Times New Roman"/>
          <w:b/>
          <w:bCs/>
          <w:color w:val="242424"/>
          <w:kern w:val="0"/>
          <w:sz w:val="24"/>
          <w:szCs w:val="24"/>
          <w:u w:val="single"/>
          <w:bdr w:val="none" w:sz="0" w:space="0" w:color="auto" w:frame="1"/>
          <w14:ligatures w14:val="none"/>
        </w:rPr>
        <w:t>nominate</w:t>
      </w:r>
      <w:r w:rsidRPr="00A30451">
        <w:rPr>
          <w:rFonts w:ascii="Times New Roman" w:eastAsia="Times New Roman" w:hAnsi="Times New Roman" w:cs="Times New Roman"/>
          <w:color w:val="242424"/>
          <w:kern w:val="0"/>
          <w:sz w:val="24"/>
          <w:szCs w:val="24"/>
          <w:bdr w:val="none" w:sz="0" w:space="0" w:color="auto" w:frame="1"/>
          <w14:ligatures w14:val="none"/>
        </w:rPr>
        <w:t> individuals who are </w:t>
      </w:r>
      <w:r w:rsidRPr="00A30451">
        <w:rPr>
          <w:rFonts w:ascii="Times New Roman" w:eastAsia="Times New Roman" w:hAnsi="Times New Roman" w:cs="Times New Roman"/>
          <w:b/>
          <w:bCs/>
          <w:color w:val="242424"/>
          <w:kern w:val="0"/>
          <w:sz w:val="24"/>
          <w:szCs w:val="24"/>
          <w:bdr w:val="none" w:sz="0" w:space="0" w:color="auto" w:frame="1"/>
          <w14:ligatures w14:val="none"/>
        </w:rPr>
        <w:t>not</w:t>
      </w:r>
      <w:r w:rsidRPr="00A30451">
        <w:rPr>
          <w:rFonts w:ascii="Times New Roman" w:eastAsia="Times New Roman" w:hAnsi="Times New Roman" w:cs="Times New Roman"/>
          <w:color w:val="242424"/>
          <w:kern w:val="0"/>
          <w:sz w:val="24"/>
          <w:szCs w:val="24"/>
          <w:bdr w:val="none" w:sz="0" w:space="0" w:color="auto" w:frame="1"/>
          <w14:ligatures w14:val="none"/>
        </w:rPr>
        <w:t> tenured or tenure track faculty (career track) or </w:t>
      </w:r>
      <w:r w:rsidRPr="00A30451">
        <w:rPr>
          <w:rFonts w:ascii="Times New Roman" w:eastAsia="Times New Roman" w:hAnsi="Times New Roman" w:cs="Times New Roman"/>
          <w:b/>
          <w:bCs/>
          <w:color w:val="242424"/>
          <w:kern w:val="0"/>
          <w:sz w:val="24"/>
          <w:szCs w:val="24"/>
          <w:bdr w:val="none" w:sz="0" w:space="0" w:color="auto" w:frame="1"/>
          <w14:ligatures w14:val="none"/>
        </w:rPr>
        <w:t>non</w:t>
      </w:r>
      <w:r w:rsidRPr="00A30451">
        <w:rPr>
          <w:rFonts w:ascii="Times New Roman" w:eastAsia="Times New Roman" w:hAnsi="Times New Roman" w:cs="Times New Roman"/>
          <w:color w:val="242424"/>
          <w:kern w:val="0"/>
          <w:sz w:val="24"/>
          <w:szCs w:val="24"/>
          <w:bdr w:val="none" w:sz="0" w:space="0" w:color="auto" w:frame="1"/>
          <w14:ligatures w14:val="none"/>
        </w:rPr>
        <w:t xml:space="preserve">-OSU individuals for Graduate Faculty status at the appropriate level. (Links to </w:t>
      </w:r>
      <w:r w:rsidR="719EB6DC" w:rsidRPr="00A30451">
        <w:rPr>
          <w:rFonts w:ascii="Times New Roman" w:eastAsia="Times New Roman" w:hAnsi="Times New Roman" w:cs="Times New Roman"/>
          <w:color w:val="242424"/>
          <w:kern w:val="0"/>
          <w:sz w:val="24"/>
          <w:szCs w:val="24"/>
          <w:bdr w:val="none" w:sz="0" w:space="0" w:color="auto" w:frame="1"/>
          <w14:ligatures w14:val="none"/>
        </w:rPr>
        <w:t>descriptions</w:t>
      </w:r>
      <w:r w:rsidRPr="00A30451">
        <w:rPr>
          <w:rFonts w:ascii="Times New Roman" w:eastAsia="Times New Roman" w:hAnsi="Times New Roman" w:cs="Times New Roman"/>
          <w:color w:val="242424"/>
          <w:kern w:val="0"/>
          <w:sz w:val="24"/>
          <w:szCs w:val="24"/>
          <w:bdr w:val="none" w:sz="0" w:space="0" w:color="auto" w:frame="1"/>
          <w14:ligatures w14:val="none"/>
        </w:rPr>
        <w:t xml:space="preserve"> and qualifications for each level will be available via the portal.) This should </w:t>
      </w:r>
      <w:r w:rsidRPr="04A3AB0F">
        <w:rPr>
          <w:rFonts w:ascii="Times New Roman" w:eastAsia="Times New Roman" w:hAnsi="Times New Roman" w:cs="Times New Roman"/>
          <w:i/>
          <w:iCs/>
          <w:color w:val="242424"/>
          <w:kern w:val="0"/>
          <w:sz w:val="24"/>
          <w:szCs w:val="24"/>
          <w:bdr w:val="none" w:sz="0" w:space="0" w:color="auto" w:frame="1"/>
          <w14:ligatures w14:val="none"/>
        </w:rPr>
        <w:t>be done by October 1 and March 1</w:t>
      </w:r>
      <w:r w:rsidRPr="00A30451">
        <w:rPr>
          <w:rFonts w:ascii="Times New Roman" w:eastAsia="Times New Roman" w:hAnsi="Times New Roman" w:cs="Times New Roman"/>
          <w:color w:val="242424"/>
          <w:kern w:val="0"/>
          <w:sz w:val="24"/>
          <w:szCs w:val="24"/>
          <w:bdr w:val="none" w:sz="0" w:space="0" w:color="auto" w:frame="1"/>
          <w14:ligatures w14:val="none"/>
        </w:rPr>
        <w:t> of each year.</w:t>
      </w:r>
      <w:r w:rsidRPr="00A30451">
        <w:rPr>
          <w:rFonts w:ascii="Times New Roman" w:eastAsia="Times New Roman" w:hAnsi="Times New Roman" w:cs="Times New Roman"/>
          <w:color w:val="242424"/>
          <w:kern w:val="0"/>
          <w:sz w:val="24"/>
          <w:szCs w:val="24"/>
          <w:bdr w:val="none" w:sz="0" w:space="0" w:color="auto" w:frame="1"/>
          <w14:ligatures w14:val="none"/>
        </w:rPr>
        <w:br/>
        <w:t> </w:t>
      </w:r>
    </w:p>
    <w:p w14:paraId="354F48D3" w14:textId="77777777" w:rsidR="00A30451" w:rsidRPr="00A30451" w:rsidRDefault="00A30451" w:rsidP="00A30451">
      <w:pPr>
        <w:shd w:val="clear" w:color="auto" w:fill="FFFFFF"/>
        <w:ind w:left="360" w:hanging="360"/>
        <w:rPr>
          <w:rFonts w:ascii="Times New Roman" w:eastAsia="Times New Roman" w:hAnsi="Times New Roman" w:cs="Times New Roman"/>
          <w:color w:val="242424"/>
          <w:kern w:val="0"/>
          <w:sz w:val="23"/>
          <w:szCs w:val="23"/>
          <w14:ligatures w14:val="none"/>
        </w:rPr>
      </w:pPr>
      <w:r w:rsidRPr="00A30451">
        <w:rPr>
          <w:rFonts w:ascii="Times New Roman" w:eastAsia="Times New Roman" w:hAnsi="Times New Roman" w:cs="Times New Roman"/>
          <w:color w:val="242424"/>
          <w:kern w:val="0"/>
          <w:sz w:val="24"/>
          <w:szCs w:val="24"/>
          <w:bdr w:val="none" w:sz="0" w:space="0" w:color="auto" w:frame="1"/>
          <w14:ligatures w14:val="none"/>
        </w:rPr>
        <w:t>3.   </w:t>
      </w:r>
      <w:r w:rsidRPr="00A30451">
        <w:rPr>
          <w:rFonts w:ascii="Times New Roman" w:eastAsia="Times New Roman" w:hAnsi="Times New Roman" w:cs="Times New Roman"/>
          <w:i/>
          <w:iCs/>
          <w:color w:val="242424"/>
          <w:kern w:val="0"/>
          <w:sz w:val="24"/>
          <w:szCs w:val="24"/>
          <w:bdr w:val="none" w:sz="0" w:space="0" w:color="auto" w:frame="1"/>
          <w14:ligatures w14:val="none"/>
        </w:rPr>
        <w:t>Each </w:t>
      </w:r>
      <w:r w:rsidRPr="00A30451">
        <w:rPr>
          <w:rFonts w:ascii="Times New Roman" w:eastAsia="Times New Roman" w:hAnsi="Times New Roman" w:cs="Times New Roman"/>
          <w:i/>
          <w:iCs/>
          <w:color w:val="242424"/>
          <w:kern w:val="0"/>
          <w:sz w:val="24"/>
          <w:szCs w:val="24"/>
          <w:u w:val="single"/>
          <w:bdr w:val="none" w:sz="0" w:space="0" w:color="auto" w:frame="1"/>
          <w14:ligatures w14:val="none"/>
        </w:rPr>
        <w:t>August</w:t>
      </w:r>
      <w:r w:rsidRPr="00A30451">
        <w:rPr>
          <w:rFonts w:ascii="Times New Roman" w:eastAsia="Times New Roman" w:hAnsi="Times New Roman" w:cs="Times New Roman"/>
          <w:i/>
          <w:iCs/>
          <w:color w:val="242424"/>
          <w:kern w:val="0"/>
          <w:sz w:val="24"/>
          <w:szCs w:val="24"/>
          <w:bdr w:val="none" w:sz="0" w:space="0" w:color="auto" w:frame="1"/>
          <w14:ligatures w14:val="none"/>
        </w:rPr>
        <w:t> and </w:t>
      </w:r>
      <w:r w:rsidRPr="00A30451">
        <w:rPr>
          <w:rFonts w:ascii="Times New Roman" w:eastAsia="Times New Roman" w:hAnsi="Times New Roman" w:cs="Times New Roman"/>
          <w:i/>
          <w:iCs/>
          <w:color w:val="242424"/>
          <w:kern w:val="0"/>
          <w:sz w:val="24"/>
          <w:szCs w:val="24"/>
          <w:u w:val="single"/>
          <w:bdr w:val="none" w:sz="0" w:space="0" w:color="auto" w:frame="1"/>
          <w14:ligatures w14:val="none"/>
        </w:rPr>
        <w:t>January</w:t>
      </w:r>
      <w:r w:rsidRPr="00A30451">
        <w:rPr>
          <w:rFonts w:ascii="Times New Roman" w:eastAsia="Times New Roman" w:hAnsi="Times New Roman" w:cs="Times New Roman"/>
          <w:color w:val="242424"/>
          <w:kern w:val="0"/>
          <w:sz w:val="24"/>
          <w:szCs w:val="24"/>
          <w:bdr w:val="none" w:sz="0" w:space="0" w:color="auto" w:frame="1"/>
          <w14:ligatures w14:val="none"/>
        </w:rPr>
        <w:t>, Department Heads and Graduate Coordinators will receive a list of Graduate Faculty whose membership status needs </w:t>
      </w:r>
      <w:r w:rsidRPr="00A30451">
        <w:rPr>
          <w:rFonts w:ascii="Times New Roman" w:eastAsia="Times New Roman" w:hAnsi="Times New Roman" w:cs="Times New Roman"/>
          <w:b/>
          <w:bCs/>
          <w:color w:val="242424"/>
          <w:kern w:val="0"/>
          <w:sz w:val="24"/>
          <w:szCs w:val="24"/>
          <w:u w:val="single"/>
          <w:bdr w:val="none" w:sz="0" w:space="0" w:color="auto" w:frame="1"/>
          <w14:ligatures w14:val="none"/>
        </w:rPr>
        <w:t>renewal</w:t>
      </w:r>
      <w:r w:rsidRPr="00A30451">
        <w:rPr>
          <w:rFonts w:ascii="Times New Roman" w:eastAsia="Times New Roman" w:hAnsi="Times New Roman" w:cs="Times New Roman"/>
          <w:color w:val="242424"/>
          <w:kern w:val="0"/>
          <w:sz w:val="24"/>
          <w:szCs w:val="24"/>
          <w:bdr w:val="none" w:sz="0" w:space="0" w:color="auto" w:frame="1"/>
          <w14:ligatures w14:val="none"/>
        </w:rPr>
        <w:t>. Department Heads (or their designee) will use the portal to request renewal. </w:t>
      </w:r>
      <w:r w:rsidRPr="00A30451">
        <w:rPr>
          <w:rFonts w:ascii="Times New Roman" w:eastAsia="Times New Roman" w:hAnsi="Times New Roman" w:cs="Times New Roman"/>
          <w:b/>
          <w:bCs/>
          <w:i/>
          <w:iCs/>
          <w:color w:val="242424"/>
          <w:kern w:val="0"/>
          <w:sz w:val="24"/>
          <w:szCs w:val="24"/>
          <w:bdr w:val="none" w:sz="0" w:space="0" w:color="auto" w:frame="1"/>
          <w14:ligatures w14:val="none"/>
        </w:rPr>
        <w:t>All Graduate Faculty must be renewed through the portal.</w:t>
      </w:r>
      <w:r w:rsidRPr="00A30451">
        <w:rPr>
          <w:rFonts w:ascii="Times New Roman" w:eastAsia="Times New Roman" w:hAnsi="Times New Roman" w:cs="Times New Roman"/>
          <w:color w:val="242424"/>
          <w:kern w:val="0"/>
          <w:sz w:val="24"/>
          <w:szCs w:val="24"/>
          <w:bdr w:val="none" w:sz="0" w:space="0" w:color="auto" w:frame="1"/>
          <w14:ligatures w14:val="none"/>
        </w:rPr>
        <w:t> (</w:t>
      </w:r>
      <w:r w:rsidRPr="00A30451">
        <w:rPr>
          <w:rFonts w:ascii="Times New Roman" w:eastAsia="Times New Roman" w:hAnsi="Times New Roman" w:cs="Times New Roman"/>
          <w:i/>
          <w:iCs/>
          <w:color w:val="242424"/>
          <w:kern w:val="0"/>
          <w:sz w:val="24"/>
          <w:szCs w:val="24"/>
          <w:bdr w:val="none" w:sz="0" w:space="0" w:color="auto" w:frame="1"/>
          <w14:ligatures w14:val="none"/>
        </w:rPr>
        <w:t>This includes tenured faculty – those with RPT actions such as promotion and cumulative review and emeriti faculty, who had Graduate Faculty status before retirement</w:t>
      </w:r>
      <w:r w:rsidRPr="00A30451">
        <w:rPr>
          <w:rFonts w:ascii="Times New Roman" w:eastAsia="Times New Roman" w:hAnsi="Times New Roman" w:cs="Times New Roman"/>
          <w:color w:val="242424"/>
          <w:kern w:val="0"/>
          <w:sz w:val="24"/>
          <w:szCs w:val="24"/>
          <w:bdr w:val="none" w:sz="0" w:space="0" w:color="auto" w:frame="1"/>
          <w14:ligatures w14:val="none"/>
        </w:rPr>
        <w:t>).</w:t>
      </w:r>
    </w:p>
    <w:p w14:paraId="3DA9A344" w14:textId="77777777" w:rsidR="00A30451" w:rsidRPr="00A30451" w:rsidRDefault="00A30451" w:rsidP="00A30451">
      <w:pPr>
        <w:numPr>
          <w:ilvl w:val="0"/>
          <w:numId w:val="2"/>
        </w:numPr>
        <w:shd w:val="clear" w:color="auto" w:fill="FFFFFF"/>
        <w:spacing w:after="160"/>
        <w:rPr>
          <w:rFonts w:ascii="Times New Roman" w:eastAsia="Times New Roman" w:hAnsi="Times New Roman" w:cs="Times New Roman"/>
          <w:color w:val="242424"/>
          <w:kern w:val="0"/>
          <w:sz w:val="24"/>
          <w:szCs w:val="24"/>
          <w14:ligatures w14:val="none"/>
        </w:rPr>
      </w:pPr>
      <w:r w:rsidRPr="00A30451">
        <w:rPr>
          <w:rFonts w:ascii="Times New Roman" w:eastAsia="Times New Roman" w:hAnsi="Times New Roman" w:cs="Times New Roman"/>
          <w:color w:val="242424"/>
          <w:kern w:val="0"/>
          <w:sz w:val="24"/>
          <w:szCs w:val="24"/>
          <w14:ligatures w14:val="none"/>
        </w:rPr>
        <w:t>Nominations for Graduate Faculty status may occur after the October 1 and March 1 deadlines in urgent situations. In such cases, the Department Head should email grad.dean@okstate.edu with the individual's name and vitae </w:t>
      </w:r>
      <w:r w:rsidRPr="00A30451">
        <w:rPr>
          <w:rFonts w:ascii="Times New Roman" w:eastAsia="Times New Roman" w:hAnsi="Times New Roman" w:cs="Times New Roman"/>
          <w:b/>
          <w:bCs/>
          <w:i/>
          <w:iCs/>
          <w:color w:val="242424"/>
          <w:kern w:val="0"/>
          <w:sz w:val="24"/>
          <w:szCs w:val="24"/>
          <w14:ligatures w14:val="none"/>
        </w:rPr>
        <w:t>in addition</w:t>
      </w:r>
      <w:r w:rsidRPr="00A30451">
        <w:rPr>
          <w:rFonts w:ascii="Times New Roman" w:eastAsia="Times New Roman" w:hAnsi="Times New Roman" w:cs="Times New Roman"/>
          <w:color w:val="242424"/>
          <w:kern w:val="0"/>
          <w:sz w:val="24"/>
          <w:szCs w:val="24"/>
          <w14:ligatures w14:val="none"/>
        </w:rPr>
        <w:t> to completing the portal submission. After successful review of the nomination, the individual will retain temporary Graduate Faculty status until the next normal cycle of appointments, nominations, and renewals, where their application will be reviewed by the Graduate Council.</w:t>
      </w:r>
    </w:p>
    <w:p w14:paraId="2FE92EA9" w14:textId="29CA054B" w:rsidR="00A30451" w:rsidRPr="00A30451" w:rsidRDefault="00A30451" w:rsidP="00A30451">
      <w:pPr>
        <w:numPr>
          <w:ilvl w:val="0"/>
          <w:numId w:val="2"/>
        </w:numPr>
        <w:shd w:val="clear" w:color="auto" w:fill="FFFFFF"/>
        <w:spacing w:after="160"/>
        <w:rPr>
          <w:rFonts w:ascii="Times New Roman" w:eastAsia="Times New Roman" w:hAnsi="Times New Roman" w:cs="Times New Roman"/>
          <w:color w:val="242424"/>
          <w:kern w:val="0"/>
          <w:sz w:val="24"/>
          <w:szCs w:val="24"/>
          <w14:ligatures w14:val="none"/>
        </w:rPr>
      </w:pPr>
      <w:r w:rsidRPr="00A30451">
        <w:rPr>
          <w:rFonts w:ascii="Times New Roman" w:eastAsia="Times New Roman" w:hAnsi="Times New Roman" w:cs="Times New Roman"/>
          <w:color w:val="242424"/>
          <w:kern w:val="0"/>
          <w:sz w:val="24"/>
          <w:szCs w:val="24"/>
          <w14:ligatures w14:val="none"/>
        </w:rPr>
        <w:t xml:space="preserve">Emails (and reminders) will be sent to Department Heads (and Graduate Coordinators) for all </w:t>
      </w:r>
      <w:r w:rsidR="00F52991" w:rsidRPr="00A30451">
        <w:rPr>
          <w:rFonts w:ascii="Times New Roman" w:eastAsia="Times New Roman" w:hAnsi="Times New Roman" w:cs="Times New Roman"/>
          <w:color w:val="242424"/>
          <w:kern w:val="0"/>
          <w:sz w:val="24"/>
          <w:szCs w:val="24"/>
          <w14:ligatures w14:val="none"/>
        </w:rPr>
        <w:t>the above actions</w:t>
      </w:r>
      <w:r w:rsidRPr="00A30451">
        <w:rPr>
          <w:rFonts w:ascii="Times New Roman" w:eastAsia="Times New Roman" w:hAnsi="Times New Roman" w:cs="Times New Roman"/>
          <w:color w:val="242424"/>
          <w:kern w:val="0"/>
          <w:sz w:val="24"/>
          <w:szCs w:val="24"/>
          <w14:ligatures w14:val="none"/>
        </w:rPr>
        <w:t>.</w:t>
      </w:r>
    </w:p>
    <w:p w14:paraId="1FAFE3C3" w14:textId="77777777" w:rsidR="00A30451" w:rsidRPr="00A30451" w:rsidRDefault="00A30451" w:rsidP="00A30451">
      <w:pPr>
        <w:numPr>
          <w:ilvl w:val="0"/>
          <w:numId w:val="2"/>
        </w:numPr>
        <w:shd w:val="clear" w:color="auto" w:fill="FFFFFF"/>
        <w:spacing w:beforeAutospacing="1" w:afterAutospacing="1"/>
        <w:rPr>
          <w:rFonts w:ascii="Times New Roman" w:eastAsia="Times New Roman" w:hAnsi="Times New Roman" w:cs="Times New Roman"/>
          <w:color w:val="242424"/>
          <w:kern w:val="0"/>
          <w:sz w:val="24"/>
          <w:szCs w:val="24"/>
          <w14:ligatures w14:val="none"/>
        </w:rPr>
      </w:pPr>
      <w:r w:rsidRPr="00A30451">
        <w:rPr>
          <w:rFonts w:ascii="Times New Roman" w:eastAsia="Times New Roman" w:hAnsi="Times New Roman" w:cs="Times New Roman"/>
          <w:color w:val="242424"/>
          <w:kern w:val="0"/>
          <w:sz w:val="24"/>
          <w:szCs w:val="24"/>
          <w:bdr w:val="none" w:sz="0" w:space="0" w:color="auto" w:frame="1"/>
          <w14:ligatures w14:val="none"/>
        </w:rPr>
        <w:t>A link to the Graduate Faculty Status Management portal is available under "Graduate Faculty" on the Graduate College's Faculty and Staff Resources webpage (as well as a block link on the right of the webpage.</w:t>
      </w:r>
    </w:p>
    <w:p w14:paraId="39C16590" w14:textId="77777777" w:rsidR="00A30451" w:rsidRPr="00A30451" w:rsidRDefault="00A30451" w:rsidP="00A30451">
      <w:pPr>
        <w:shd w:val="clear" w:color="auto" w:fill="FFFFFF"/>
        <w:rPr>
          <w:rFonts w:ascii="Times New Roman" w:eastAsia="Times New Roman" w:hAnsi="Times New Roman" w:cs="Times New Roman"/>
          <w:color w:val="242424"/>
          <w:kern w:val="0"/>
          <w:sz w:val="23"/>
          <w:szCs w:val="23"/>
          <w14:ligatures w14:val="none"/>
        </w:rPr>
      </w:pPr>
      <w:r w:rsidRPr="00A30451">
        <w:rPr>
          <w:rFonts w:ascii="Times New Roman" w:eastAsia="Times New Roman" w:hAnsi="Times New Roman" w:cs="Times New Roman"/>
          <w:color w:val="242424"/>
          <w:kern w:val="0"/>
          <w:sz w:val="24"/>
          <w:szCs w:val="24"/>
          <w:bdr w:val="none" w:sz="0" w:space="0" w:color="auto" w:frame="1"/>
          <w14:ligatures w14:val="none"/>
        </w:rPr>
        <w:t>If you have questions regarding the portal, contact Carol Powers (</w:t>
      </w:r>
      <w:hyperlink r:id="rId9" w:tooltip="mailto:carol.powers@okstate.edu" w:history="1">
        <w:r w:rsidRPr="00A30451">
          <w:rPr>
            <w:rFonts w:ascii="Times New Roman" w:eastAsia="Times New Roman" w:hAnsi="Times New Roman" w:cs="Times New Roman"/>
            <w:color w:val="0000FF"/>
            <w:kern w:val="0"/>
            <w:sz w:val="24"/>
            <w:szCs w:val="24"/>
            <w:u w:val="single"/>
            <w:bdr w:val="none" w:sz="0" w:space="0" w:color="auto" w:frame="1"/>
            <w14:ligatures w14:val="none"/>
          </w:rPr>
          <w:t>carol.powers@okstate.edu</w:t>
        </w:r>
      </w:hyperlink>
      <w:r w:rsidRPr="00A30451">
        <w:rPr>
          <w:rFonts w:ascii="Times New Roman" w:eastAsia="Times New Roman" w:hAnsi="Times New Roman" w:cs="Times New Roman"/>
          <w:color w:val="242424"/>
          <w:kern w:val="0"/>
          <w:sz w:val="24"/>
          <w:szCs w:val="24"/>
          <w:bdr w:val="none" w:sz="0" w:space="0" w:color="auto" w:frame="1"/>
          <w14:ligatures w14:val="none"/>
        </w:rPr>
        <w:t>) or Rebecca Sheehan (</w:t>
      </w:r>
      <w:hyperlink r:id="rId10" w:tooltip="mailto:rebecca.sheehan@okstat.edu" w:history="1">
        <w:r w:rsidRPr="00A30451">
          <w:rPr>
            <w:rFonts w:ascii="Times New Roman" w:eastAsia="Times New Roman" w:hAnsi="Times New Roman" w:cs="Times New Roman"/>
            <w:color w:val="0000FF"/>
            <w:kern w:val="0"/>
            <w:sz w:val="24"/>
            <w:szCs w:val="24"/>
            <w:u w:val="single"/>
            <w:bdr w:val="none" w:sz="0" w:space="0" w:color="auto" w:frame="1"/>
            <w14:ligatures w14:val="none"/>
          </w:rPr>
          <w:t>rebecca.sheehan@okstat.edu</w:t>
        </w:r>
      </w:hyperlink>
      <w:r w:rsidRPr="00A30451">
        <w:rPr>
          <w:rFonts w:ascii="Times New Roman" w:eastAsia="Times New Roman" w:hAnsi="Times New Roman" w:cs="Times New Roman"/>
          <w:color w:val="242424"/>
          <w:kern w:val="0"/>
          <w:sz w:val="24"/>
          <w:szCs w:val="24"/>
          <w:bdr w:val="none" w:sz="0" w:space="0" w:color="auto" w:frame="1"/>
          <w14:ligatures w14:val="none"/>
        </w:rPr>
        <w:t>)  at the Graduate College.</w:t>
      </w:r>
    </w:p>
    <w:p w14:paraId="49C520CF" w14:textId="77777777" w:rsidR="00396964" w:rsidRPr="00A30451" w:rsidRDefault="00396964">
      <w:pPr>
        <w:rPr>
          <w:rFonts w:ascii="Times New Roman" w:hAnsi="Times New Roman" w:cs="Times New Roman"/>
        </w:rPr>
      </w:pPr>
    </w:p>
    <w:sectPr w:rsidR="00396964" w:rsidRPr="00A3045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1CB71" w14:textId="77777777" w:rsidR="007131AD" w:rsidRDefault="007131AD" w:rsidP="004D3812">
      <w:r>
        <w:separator/>
      </w:r>
    </w:p>
  </w:endnote>
  <w:endnote w:type="continuationSeparator" w:id="0">
    <w:p w14:paraId="774D977A" w14:textId="77777777" w:rsidR="007131AD" w:rsidRDefault="007131AD" w:rsidP="004D3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90BE" w14:textId="77777777" w:rsidR="00F52991" w:rsidRDefault="00F529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EA7E3" w14:textId="77777777" w:rsidR="00984425" w:rsidRPr="009B5E13" w:rsidRDefault="00984425" w:rsidP="00984425">
    <w:pPr>
      <w:spacing w:line="200" w:lineRule="exact"/>
      <w:rPr>
        <w:rFonts w:ascii="Times New Roman" w:hAnsi="Times New Roman" w:cs="Times New Roman"/>
        <w:sz w:val="20"/>
        <w:szCs w:val="20"/>
      </w:rPr>
    </w:pPr>
    <w:r w:rsidRPr="009B5E13">
      <w:rPr>
        <w:rFonts w:ascii="Times New Roman" w:hAnsi="Times New Roman" w:cs="Times New Roman"/>
        <w:noProof/>
      </w:rPr>
      <mc:AlternateContent>
        <mc:Choice Requires="wps">
          <w:drawing>
            <wp:anchor distT="0" distB="0" distL="114300" distR="114300" simplePos="0" relativeHeight="251659264" behindDoc="1" locked="0" layoutInCell="1" allowOverlap="1" wp14:anchorId="234B86E9" wp14:editId="23834B26">
              <wp:simplePos x="0" y="0"/>
              <wp:positionH relativeFrom="page">
                <wp:posOffset>6680200</wp:posOffset>
              </wp:positionH>
              <wp:positionV relativeFrom="page">
                <wp:posOffset>9252585</wp:posOffset>
              </wp:positionV>
              <wp:extent cx="203200" cy="177800"/>
              <wp:effectExtent l="3175" t="3810" r="317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0803A" w14:textId="77777777" w:rsidR="00984425" w:rsidRDefault="00984425" w:rsidP="00984425">
                          <w:pPr>
                            <w:spacing w:line="265" w:lineRule="exact"/>
                            <w:ind w:left="40" w:right="-20"/>
                            <w:rPr>
                              <w:rFonts w:ascii="Times New Roman" w:eastAsia="Times New Roman" w:hAnsi="Times New Roman" w:cs="Times New Roman"/>
                              <w:sz w:val="24"/>
                              <w:szCs w:val="24"/>
                            </w:rPr>
                          </w:pPr>
                          <w:r>
                            <w:fldChar w:fldCharType="begin"/>
                          </w:r>
                          <w:r>
                            <w:rPr>
                              <w:rFonts w:ascii="Times New Roman" w:eastAsia="Times New Roman" w:hAnsi="Times New Roman" w:cs="Times New Roman"/>
                              <w:sz w:val="24"/>
                              <w:szCs w:val="24"/>
                            </w:rPr>
                            <w:instrText xml:space="preserve"> PAGE </w:instrText>
                          </w:r>
                          <w:r>
                            <w:fldChar w:fldCharType="separate"/>
                          </w:r>
                          <w:r>
                            <w:rPr>
                              <w:rFonts w:ascii="Times New Roman" w:eastAsia="Times New Roman" w:hAnsi="Times New Roman" w:cs="Times New Roman"/>
                              <w:noProof/>
                              <w:sz w:val="24"/>
                              <w:szCs w:val="24"/>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4B86E9" id="_x0000_t202" coordsize="21600,21600" o:spt="202" path="m,l,21600r21600,l21600,xe">
              <v:stroke joinstyle="miter"/>
              <v:path gradientshapeok="t" o:connecttype="rect"/>
            </v:shapetype>
            <v:shape id="Text Box 1" o:spid="_x0000_s1026" type="#_x0000_t202" style="position:absolute;margin-left:526pt;margin-top:728.55pt;width:16pt;height: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" filled="f" stroked="f">
              <v:textbox inset="0,0,0,0">
                <w:txbxContent>
                  <w:p w14:paraId="2F80803A" w14:textId="77777777" w:rsidR="00984425" w:rsidRDefault="00984425" w:rsidP="00984425">
                    <w:pPr>
                      <w:spacing w:line="265" w:lineRule="exact"/>
                      <w:ind w:left="40" w:right="-20"/>
                      <w:rPr>
                        <w:rFonts w:ascii="Times New Roman" w:eastAsia="Times New Roman" w:hAnsi="Times New Roman" w:cs="Times New Roman"/>
                        <w:sz w:val="24"/>
                        <w:szCs w:val="24"/>
                      </w:rPr>
                    </w:pPr>
                    <w:r>
                      <w:fldChar w:fldCharType="begin"/>
                    </w:r>
                    <w:r>
                      <w:rPr>
                        <w:rFonts w:ascii="Times New Roman" w:eastAsia="Times New Roman" w:hAnsi="Times New Roman" w:cs="Times New Roman"/>
                        <w:sz w:val="24"/>
                        <w:szCs w:val="24"/>
                      </w:rPr>
                      <w:instrText xml:space="preserve"> PAGE </w:instrText>
                    </w:r>
                    <w:r>
                      <w:fldChar w:fldCharType="separate"/>
                    </w:r>
                    <w:r>
                      <w:rPr>
                        <w:rFonts w:ascii="Times New Roman" w:eastAsia="Times New Roman" w:hAnsi="Times New Roman" w:cs="Times New Roman"/>
                        <w:noProof/>
                        <w:sz w:val="24"/>
                        <w:szCs w:val="24"/>
                      </w:rPr>
                      <w:t>11</w:t>
                    </w:r>
                    <w:r>
                      <w:fldChar w:fldCharType="end"/>
                    </w:r>
                  </w:p>
                </w:txbxContent>
              </v:textbox>
              <w10:wrap anchorx="page" anchory="page"/>
            </v:shape>
          </w:pict>
        </mc:Fallback>
      </mc:AlternateContent>
    </w:r>
    <w:r w:rsidRPr="009B5E13">
      <w:rPr>
        <w:rFonts w:ascii="Times New Roman" w:hAnsi="Times New Roman" w:cs="Times New Roman"/>
        <w:sz w:val="20"/>
        <w:szCs w:val="20"/>
      </w:rPr>
      <w:t>Approved 25 September 2026</w:t>
    </w:r>
  </w:p>
  <w:p w14:paraId="340F27AC" w14:textId="77777777" w:rsidR="004D3812" w:rsidRDefault="004D38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396C9" w14:textId="77777777" w:rsidR="00F52991" w:rsidRDefault="00F529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ED8EF" w14:textId="77777777" w:rsidR="007131AD" w:rsidRDefault="007131AD" w:rsidP="004D3812">
      <w:r>
        <w:separator/>
      </w:r>
    </w:p>
  </w:footnote>
  <w:footnote w:type="continuationSeparator" w:id="0">
    <w:p w14:paraId="3C4AE2C6" w14:textId="77777777" w:rsidR="007131AD" w:rsidRDefault="007131AD" w:rsidP="004D3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EA52" w14:textId="77777777" w:rsidR="00F52991" w:rsidRDefault="00F529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6ACBB" w14:textId="77777777" w:rsidR="00F52991" w:rsidRDefault="00F529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06FB7" w14:textId="77777777" w:rsidR="00F52991" w:rsidRDefault="00F529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F06AD"/>
    <w:multiLevelType w:val="multilevel"/>
    <w:tmpl w:val="A1060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F0118"/>
    <w:multiLevelType w:val="multilevel"/>
    <w:tmpl w:val="3D741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5264688">
    <w:abstractNumId w:val="1"/>
  </w:num>
  <w:num w:numId="2" w16cid:durableId="1681198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451"/>
    <w:rsid w:val="00131436"/>
    <w:rsid w:val="00144F54"/>
    <w:rsid w:val="002D3A1D"/>
    <w:rsid w:val="002D7162"/>
    <w:rsid w:val="00310B02"/>
    <w:rsid w:val="00396964"/>
    <w:rsid w:val="004D3812"/>
    <w:rsid w:val="00574883"/>
    <w:rsid w:val="006C78F5"/>
    <w:rsid w:val="007131AD"/>
    <w:rsid w:val="008402CD"/>
    <w:rsid w:val="008C6C65"/>
    <w:rsid w:val="00984425"/>
    <w:rsid w:val="00A30451"/>
    <w:rsid w:val="00B72361"/>
    <w:rsid w:val="00BD1259"/>
    <w:rsid w:val="00C32921"/>
    <w:rsid w:val="00C822FD"/>
    <w:rsid w:val="00D27C09"/>
    <w:rsid w:val="00D510D1"/>
    <w:rsid w:val="00F52991"/>
    <w:rsid w:val="00F67FB1"/>
    <w:rsid w:val="00F7482E"/>
    <w:rsid w:val="00FE7BBB"/>
    <w:rsid w:val="04A3AB0F"/>
    <w:rsid w:val="719EB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0FBF3"/>
  <w15:chartTrackingRefBased/>
  <w15:docId w15:val="{8D8696E8-9727-4DD6-84CD-F1D6B43AA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4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04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045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045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3045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3045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3045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3045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3045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4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04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45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45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3045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3045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3045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3045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3045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304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45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45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3045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30451"/>
    <w:rPr>
      <w:i/>
      <w:iCs/>
      <w:color w:val="404040" w:themeColor="text1" w:themeTint="BF"/>
    </w:rPr>
  </w:style>
  <w:style w:type="paragraph" w:styleId="ListParagraph">
    <w:name w:val="List Paragraph"/>
    <w:basedOn w:val="Normal"/>
    <w:uiPriority w:val="34"/>
    <w:qFormat/>
    <w:rsid w:val="00A30451"/>
    <w:pPr>
      <w:ind w:left="720"/>
      <w:contextualSpacing/>
    </w:pPr>
  </w:style>
  <w:style w:type="character" w:styleId="IntenseEmphasis">
    <w:name w:val="Intense Emphasis"/>
    <w:basedOn w:val="DefaultParagraphFont"/>
    <w:uiPriority w:val="21"/>
    <w:qFormat/>
    <w:rsid w:val="00A30451"/>
    <w:rPr>
      <w:i/>
      <w:iCs/>
      <w:color w:val="0F4761" w:themeColor="accent1" w:themeShade="BF"/>
    </w:rPr>
  </w:style>
  <w:style w:type="paragraph" w:styleId="IntenseQuote">
    <w:name w:val="Intense Quote"/>
    <w:basedOn w:val="Normal"/>
    <w:next w:val="Normal"/>
    <w:link w:val="IntenseQuoteChar"/>
    <w:uiPriority w:val="30"/>
    <w:qFormat/>
    <w:rsid w:val="00A304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451"/>
    <w:rPr>
      <w:i/>
      <w:iCs/>
      <w:color w:val="0F4761" w:themeColor="accent1" w:themeShade="BF"/>
    </w:rPr>
  </w:style>
  <w:style w:type="character" w:styleId="IntenseReference">
    <w:name w:val="Intense Reference"/>
    <w:basedOn w:val="DefaultParagraphFont"/>
    <w:uiPriority w:val="32"/>
    <w:qFormat/>
    <w:rsid w:val="00A30451"/>
    <w:rPr>
      <w:b/>
      <w:bCs/>
      <w:smallCaps/>
      <w:color w:val="0F4761" w:themeColor="accent1" w:themeShade="BF"/>
      <w:spacing w:val="5"/>
    </w:rPr>
  </w:style>
  <w:style w:type="character" w:styleId="Hyperlink">
    <w:name w:val="Hyperlink"/>
    <w:basedOn w:val="DefaultParagraphFont"/>
    <w:uiPriority w:val="99"/>
    <w:unhideWhenUsed/>
    <w:rsid w:val="00A30451"/>
    <w:rPr>
      <w:color w:val="467886" w:themeColor="hyperlink"/>
      <w:u w:val="single"/>
    </w:rPr>
  </w:style>
  <w:style w:type="character" w:styleId="UnresolvedMention">
    <w:name w:val="Unresolved Mention"/>
    <w:basedOn w:val="DefaultParagraphFont"/>
    <w:uiPriority w:val="99"/>
    <w:semiHidden/>
    <w:unhideWhenUsed/>
    <w:rsid w:val="00A30451"/>
    <w:rPr>
      <w:color w:val="605E5C"/>
      <w:shd w:val="clear" w:color="auto" w:fill="E1DFDD"/>
    </w:rPr>
  </w:style>
  <w:style w:type="paragraph" w:styleId="Header">
    <w:name w:val="header"/>
    <w:basedOn w:val="Normal"/>
    <w:link w:val="HeaderChar"/>
    <w:uiPriority w:val="99"/>
    <w:unhideWhenUsed/>
    <w:rsid w:val="004D3812"/>
    <w:pPr>
      <w:tabs>
        <w:tab w:val="center" w:pos="4680"/>
        <w:tab w:val="right" w:pos="9360"/>
      </w:tabs>
    </w:pPr>
  </w:style>
  <w:style w:type="character" w:customStyle="1" w:styleId="HeaderChar">
    <w:name w:val="Header Char"/>
    <w:basedOn w:val="DefaultParagraphFont"/>
    <w:link w:val="Header"/>
    <w:uiPriority w:val="99"/>
    <w:rsid w:val="004D3812"/>
  </w:style>
  <w:style w:type="paragraph" w:styleId="Footer">
    <w:name w:val="footer"/>
    <w:basedOn w:val="Normal"/>
    <w:link w:val="FooterChar"/>
    <w:uiPriority w:val="99"/>
    <w:unhideWhenUsed/>
    <w:rsid w:val="004D3812"/>
    <w:pPr>
      <w:tabs>
        <w:tab w:val="center" w:pos="4680"/>
        <w:tab w:val="right" w:pos="9360"/>
      </w:tabs>
    </w:pPr>
  </w:style>
  <w:style w:type="character" w:customStyle="1" w:styleId="FooterChar">
    <w:name w:val="Footer Char"/>
    <w:basedOn w:val="DefaultParagraphFont"/>
    <w:link w:val="Footer"/>
    <w:uiPriority w:val="99"/>
    <w:rsid w:val="004D3812"/>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822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mx.technolutions.net%2Fss%2Fc%2Fu001.-4dh56bp0XcdctXbbZobLQF2JXCJql_ZV8vOM3vX1K-DLEkud6jLmpAhHbOfoV9gShTpQfJJ3gtHVBdaYhWXMg%2F4ia%2FI-ns_crZTpalidzTrmI17w%2Fh0%2Fh001.Vvqr4KhkRGE-1Q9lArq5GQoyPMdVVDygj_D3jQ5OKzE&amp;data=05%7C02%7Crebecca.sheehan%40okstate.edu%7Cf77afa6996304795580108ddc6030281%7C2a69c91de8494e34a230cdf8b27e1964%7C0%7C0%7C638884438422587399%7CUnknown%7CTWFpbGZsb3d8eyJFbXB0eU1hcGkiOnRydWUsIlYiOiIwLjAuMDAwMCIsIlAiOiJXaW4zMiIsIkFOIjoiTWFpbCIsIldUIjoyfQ%3D%3D%7C0%7C%7C%7C&amp;sdata=cBMu%2BFhlDWtjZdrrTeORddSY87d%2BSlINe%2Bjrv5LHlm0%3D&amp;reserved=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rebecca.sheehan@okstat.edu" TargetMode="External"/><Relationship Id="rId4" Type="http://schemas.openxmlformats.org/officeDocument/2006/relationships/settings" Target="settings.xml"/><Relationship Id="rId9" Type="http://schemas.openxmlformats.org/officeDocument/2006/relationships/hyperlink" Target="mailto:carol.powers@okstate.ed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16A73-6315-477D-B3AF-682825CAF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506</Words>
  <Characters>2890</Characters>
  <Application>Microsoft Office Word</Application>
  <DocSecurity>0</DocSecurity>
  <Lines>24</Lines>
  <Paragraphs>6</Paragraphs>
  <ScaleCrop>false</ScaleCrop>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Rebecca</dc:creator>
  <cp:keywords/>
  <dc:description/>
  <cp:lastModifiedBy>Sheehan, Rebecca</cp:lastModifiedBy>
  <cp:revision>8</cp:revision>
  <dcterms:created xsi:type="dcterms:W3CDTF">2026-02-17T21:48:00Z</dcterms:created>
  <dcterms:modified xsi:type="dcterms:W3CDTF">2026-09-25T20:53:00Z</dcterms:modified>
</cp:coreProperties>
</file>