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83D4F" w14:textId="77777777" w:rsidR="00005BFC" w:rsidRDefault="00860694">
      <w:pPr>
        <w:pStyle w:val="Heading1"/>
        <w:spacing w:before="79" w:line="237" w:lineRule="auto"/>
        <w:ind w:left="3883" w:right="2581" w:hanging="1028"/>
      </w:pPr>
      <w:r>
        <w:t>Graduate</w:t>
      </w:r>
      <w:r>
        <w:rPr>
          <w:spacing w:val="-11"/>
        </w:rPr>
        <w:t xml:space="preserve"> </w:t>
      </w:r>
      <w:r>
        <w:t>Council</w:t>
      </w:r>
      <w:r>
        <w:rPr>
          <w:spacing w:val="-14"/>
        </w:rPr>
        <w:t xml:space="preserve"> </w:t>
      </w:r>
      <w:r>
        <w:t>Meeting</w:t>
      </w:r>
      <w:r>
        <w:rPr>
          <w:spacing w:val="-11"/>
        </w:rPr>
        <w:t xml:space="preserve"> </w:t>
      </w:r>
      <w:r>
        <w:t xml:space="preserve">Minutes </w:t>
      </w:r>
    </w:p>
    <w:p w14:paraId="21A2F355" w14:textId="00219E61" w:rsidR="008B67A7" w:rsidRDefault="00005BFC">
      <w:pPr>
        <w:pStyle w:val="Heading1"/>
        <w:spacing w:before="79" w:line="237" w:lineRule="auto"/>
        <w:ind w:left="3883" w:right="2581" w:hanging="1028"/>
      </w:pPr>
      <w:r>
        <w:t xml:space="preserve">                August</w:t>
      </w:r>
      <w:r w:rsidR="00860694">
        <w:t xml:space="preserve"> 2</w:t>
      </w:r>
      <w:r>
        <w:t>4</w:t>
      </w:r>
      <w:r w:rsidR="00860694">
        <w:t>, 2026</w:t>
      </w:r>
    </w:p>
    <w:p w14:paraId="035DBD21" w14:textId="77777777" w:rsidR="008B67A7" w:rsidRDefault="008B67A7">
      <w:pPr>
        <w:pStyle w:val="BodyText"/>
        <w:spacing w:before="10"/>
        <w:rPr>
          <w:b/>
        </w:rPr>
      </w:pPr>
    </w:p>
    <w:p w14:paraId="3E2D45C6" w14:textId="77777777" w:rsidR="008B67A7" w:rsidRDefault="00860694">
      <w:pPr>
        <w:ind w:left="-1"/>
        <w:rPr>
          <w:b/>
          <w:sz w:val="24"/>
        </w:rPr>
      </w:pPr>
      <w:r>
        <w:rPr>
          <w:b/>
          <w:spacing w:val="-2"/>
          <w:sz w:val="24"/>
        </w:rPr>
        <w:t>Present:</w:t>
      </w:r>
    </w:p>
    <w:p w14:paraId="69DA8BE7" w14:textId="77777777" w:rsidR="008B67A7" w:rsidRDefault="008B67A7">
      <w:pPr>
        <w:pStyle w:val="BodyText"/>
        <w:spacing w:before="2"/>
        <w:rPr>
          <w:b/>
          <w:sz w:val="16"/>
        </w:rPr>
      </w:pPr>
    </w:p>
    <w:p w14:paraId="003607FF" w14:textId="77777777" w:rsidR="008B67A7" w:rsidRDefault="008B67A7">
      <w:pPr>
        <w:pStyle w:val="BodyText"/>
        <w:rPr>
          <w:b/>
          <w:sz w:val="16"/>
        </w:rPr>
        <w:sectPr w:rsidR="008B67A7">
          <w:type w:val="continuous"/>
          <w:pgSz w:w="12240" w:h="15840"/>
          <w:pgMar w:top="1360" w:right="1080" w:bottom="280" w:left="1440" w:header="720" w:footer="720" w:gutter="0"/>
          <w:cols w:space="720"/>
        </w:sectPr>
      </w:pPr>
    </w:p>
    <w:p w14:paraId="33DD6468" w14:textId="7250FA7A" w:rsidR="008B67A7" w:rsidRDefault="00860694">
      <w:pPr>
        <w:pStyle w:val="BodyText"/>
        <w:spacing w:before="90"/>
        <w:ind w:left="182" w:right="38"/>
      </w:pPr>
      <w:r>
        <w:t>Dr.</w:t>
      </w:r>
      <w:r>
        <w:rPr>
          <w:spacing w:val="-7"/>
        </w:rPr>
        <w:t xml:space="preserve"> </w:t>
      </w:r>
      <w:r>
        <w:t>Veronique</w:t>
      </w:r>
      <w:r>
        <w:rPr>
          <w:spacing w:val="-14"/>
        </w:rPr>
        <w:t xml:space="preserve"> </w:t>
      </w:r>
      <w:r>
        <w:t>Lacombe,</w:t>
      </w:r>
      <w:r>
        <w:rPr>
          <w:spacing w:val="-7"/>
        </w:rPr>
        <w:t xml:space="preserve"> </w:t>
      </w:r>
      <w:r>
        <w:t>Vice</w:t>
      </w:r>
      <w:r>
        <w:rPr>
          <w:spacing w:val="-10"/>
        </w:rPr>
        <w:t xml:space="preserve"> </w:t>
      </w:r>
      <w:r>
        <w:t xml:space="preserve">Chair Dr. Ranjith Ramanathan, Group I Dr. </w:t>
      </w:r>
      <w:r w:rsidR="00005BFC">
        <w:t>Edralin Lucas</w:t>
      </w:r>
      <w:r>
        <w:t>, Group I</w:t>
      </w:r>
    </w:p>
    <w:p w14:paraId="322C1679" w14:textId="77777777" w:rsidR="00005BFC" w:rsidRDefault="00860694">
      <w:pPr>
        <w:pStyle w:val="BodyText"/>
        <w:spacing w:before="3"/>
        <w:ind w:left="182" w:right="562"/>
      </w:pPr>
      <w:r>
        <w:t xml:space="preserve">Dr. </w:t>
      </w:r>
      <w:r w:rsidR="00005BFC">
        <w:t>Graig Uhlin</w:t>
      </w:r>
      <w:r>
        <w:t xml:space="preserve">, Group II </w:t>
      </w:r>
    </w:p>
    <w:p w14:paraId="69505B5E" w14:textId="0DA69E29" w:rsidR="00005BFC" w:rsidRDefault="00005BFC">
      <w:pPr>
        <w:pStyle w:val="BodyText"/>
        <w:spacing w:before="3"/>
        <w:ind w:left="182" w:right="562"/>
      </w:pPr>
      <w:r>
        <w:t>Dr. Allen Scott, Group II</w:t>
      </w:r>
    </w:p>
    <w:p w14:paraId="4F61A80C" w14:textId="6066F84C" w:rsidR="008B67A7" w:rsidRDefault="00860694">
      <w:pPr>
        <w:pStyle w:val="BodyText"/>
        <w:spacing w:before="3"/>
        <w:ind w:left="182" w:right="562"/>
      </w:pPr>
      <w:r>
        <w:t>Dr. Kevin Moore, Group III Dr.</w:t>
      </w:r>
      <w:r>
        <w:rPr>
          <w:spacing w:val="-7"/>
        </w:rPr>
        <w:t xml:space="preserve"> </w:t>
      </w:r>
      <w:r>
        <w:t>Bryan</w:t>
      </w:r>
      <w:r>
        <w:rPr>
          <w:spacing w:val="-13"/>
        </w:rPr>
        <w:t xml:space="preserve"> </w:t>
      </w:r>
      <w:r>
        <w:t>Hoskins,</w:t>
      </w:r>
      <w:r>
        <w:rPr>
          <w:spacing w:val="-7"/>
        </w:rPr>
        <w:t xml:space="preserve"> </w:t>
      </w:r>
      <w:r>
        <w:t>Group</w:t>
      </w:r>
      <w:r>
        <w:rPr>
          <w:spacing w:val="-13"/>
        </w:rPr>
        <w:t xml:space="preserve"> </w:t>
      </w:r>
      <w:r>
        <w:t>III</w:t>
      </w:r>
    </w:p>
    <w:p w14:paraId="7078BA69" w14:textId="5AB881A6" w:rsidR="008B67A7" w:rsidRDefault="00860694">
      <w:pPr>
        <w:pStyle w:val="BodyText"/>
        <w:spacing w:before="90"/>
        <w:ind w:left="182" w:right="630"/>
      </w:pPr>
      <w:r>
        <w:br w:type="column"/>
      </w:r>
      <w:r>
        <w:t>Dr.</w:t>
      </w:r>
      <w:r>
        <w:rPr>
          <w:spacing w:val="-9"/>
        </w:rPr>
        <w:t xml:space="preserve"> </w:t>
      </w:r>
      <w:r w:rsidR="00005BFC">
        <w:rPr>
          <w:spacing w:val="-9"/>
        </w:rPr>
        <w:t>Peter Richtsmeier</w:t>
      </w:r>
      <w:r>
        <w:t>,</w:t>
      </w:r>
      <w:r>
        <w:rPr>
          <w:spacing w:val="-9"/>
        </w:rPr>
        <w:t xml:space="preserve"> </w:t>
      </w:r>
      <w:r>
        <w:t>Group</w:t>
      </w:r>
      <w:r>
        <w:rPr>
          <w:spacing w:val="-12"/>
        </w:rPr>
        <w:t xml:space="preserve"> </w:t>
      </w:r>
      <w:r>
        <w:t xml:space="preserve">IV Dr. </w:t>
      </w:r>
      <w:r w:rsidR="00005BFC">
        <w:t>Stephen Nemeth</w:t>
      </w:r>
      <w:r>
        <w:t xml:space="preserve">, Group IV Dr. </w:t>
      </w:r>
      <w:r w:rsidR="00005BFC">
        <w:t>Marten Brienen</w:t>
      </w:r>
      <w:r>
        <w:t xml:space="preserve">, Group </w:t>
      </w:r>
      <w:r w:rsidR="00005BFC">
        <w:t>I</w:t>
      </w:r>
      <w:r>
        <w:t>V</w:t>
      </w:r>
    </w:p>
    <w:p w14:paraId="2EAB74EB" w14:textId="77777777" w:rsidR="00005BFC" w:rsidRDefault="00860694">
      <w:pPr>
        <w:pStyle w:val="BodyText"/>
        <w:spacing w:before="5" w:line="237" w:lineRule="auto"/>
        <w:ind w:left="182" w:right="630"/>
      </w:pPr>
      <w:r>
        <w:t>Dr.</w:t>
      </w:r>
      <w:r>
        <w:rPr>
          <w:spacing w:val="-10"/>
        </w:rPr>
        <w:t xml:space="preserve"> </w:t>
      </w:r>
      <w:r w:rsidR="00005BFC">
        <w:rPr>
          <w:spacing w:val="-10"/>
        </w:rPr>
        <w:t>Erin Dyke</w:t>
      </w:r>
      <w:r>
        <w:t>,</w:t>
      </w:r>
      <w:r>
        <w:rPr>
          <w:spacing w:val="-7"/>
        </w:rPr>
        <w:t xml:space="preserve"> </w:t>
      </w:r>
      <w:r>
        <w:t>Group</w:t>
      </w:r>
      <w:r>
        <w:rPr>
          <w:spacing w:val="-13"/>
        </w:rPr>
        <w:t xml:space="preserve"> </w:t>
      </w:r>
      <w:r>
        <w:t>V</w:t>
      </w:r>
    </w:p>
    <w:p w14:paraId="6294371E" w14:textId="5E25ECA8" w:rsidR="008B67A7" w:rsidRDefault="00860694">
      <w:pPr>
        <w:pStyle w:val="BodyText"/>
        <w:spacing w:before="5" w:line="237" w:lineRule="auto"/>
        <w:ind w:left="182" w:right="630"/>
      </w:pPr>
      <w:r>
        <w:t>Dr.</w:t>
      </w:r>
      <w:r>
        <w:rPr>
          <w:spacing w:val="-3"/>
        </w:rPr>
        <w:t xml:space="preserve"> </w:t>
      </w:r>
      <w:r w:rsidR="00005BFC">
        <w:rPr>
          <w:spacing w:val="-3"/>
        </w:rPr>
        <w:t>Karen Zwanch</w:t>
      </w:r>
      <w:r>
        <w:t>,</w:t>
      </w:r>
      <w:r>
        <w:rPr>
          <w:spacing w:val="1"/>
        </w:rPr>
        <w:t xml:space="preserve"> </w:t>
      </w:r>
      <w:r>
        <w:t>Group</w:t>
      </w:r>
      <w:r>
        <w:rPr>
          <w:spacing w:val="-1"/>
        </w:rPr>
        <w:t xml:space="preserve"> </w:t>
      </w:r>
      <w:r>
        <w:rPr>
          <w:spacing w:val="-5"/>
        </w:rPr>
        <w:t>V</w:t>
      </w:r>
    </w:p>
    <w:p w14:paraId="55A77B43" w14:textId="77777777" w:rsidR="00005BFC" w:rsidRDefault="00860694">
      <w:pPr>
        <w:pStyle w:val="BodyText"/>
        <w:spacing w:before="6" w:line="237" w:lineRule="auto"/>
        <w:ind w:left="182"/>
      </w:pPr>
      <w:r>
        <w:t>Dr.</w:t>
      </w:r>
      <w:r>
        <w:rPr>
          <w:spacing w:val="-10"/>
        </w:rPr>
        <w:t xml:space="preserve"> </w:t>
      </w:r>
      <w:r w:rsidR="00005BFC">
        <w:rPr>
          <w:spacing w:val="-10"/>
        </w:rPr>
        <w:t>David Wallace</w:t>
      </w:r>
      <w:r>
        <w:t>,</w:t>
      </w:r>
      <w:r>
        <w:rPr>
          <w:spacing w:val="-7"/>
        </w:rPr>
        <w:t xml:space="preserve"> </w:t>
      </w:r>
      <w:r>
        <w:t>Group</w:t>
      </w:r>
      <w:r>
        <w:rPr>
          <w:spacing w:val="-12"/>
        </w:rPr>
        <w:t xml:space="preserve"> </w:t>
      </w:r>
      <w:r>
        <w:t>VI</w:t>
      </w:r>
    </w:p>
    <w:p w14:paraId="6B13662B" w14:textId="101A8015" w:rsidR="008B67A7" w:rsidRDefault="00860694">
      <w:pPr>
        <w:pStyle w:val="BodyText"/>
        <w:spacing w:before="6" w:line="237" w:lineRule="auto"/>
        <w:ind w:left="182"/>
      </w:pPr>
      <w:r>
        <w:t xml:space="preserve">Dr. </w:t>
      </w:r>
      <w:r w:rsidR="00005BFC">
        <w:t>Joshua Butcher</w:t>
      </w:r>
      <w:r>
        <w:t xml:space="preserve">, Group </w:t>
      </w:r>
      <w:r>
        <w:t>V</w:t>
      </w:r>
      <w:r w:rsidR="00005BFC">
        <w:t>I</w:t>
      </w:r>
    </w:p>
    <w:p w14:paraId="62436B84" w14:textId="77777777" w:rsidR="008B67A7" w:rsidRDefault="008B67A7">
      <w:pPr>
        <w:pStyle w:val="BodyText"/>
        <w:spacing w:line="237" w:lineRule="auto"/>
        <w:sectPr w:rsidR="008B67A7">
          <w:type w:val="continuous"/>
          <w:pgSz w:w="12240" w:h="15840"/>
          <w:pgMar w:top="1360" w:right="1080" w:bottom="280" w:left="1440" w:header="720" w:footer="720" w:gutter="0"/>
          <w:cols w:num="2" w:space="720" w:equalWidth="0">
            <w:col w:w="3730" w:space="2030"/>
            <w:col w:w="3960"/>
          </w:cols>
        </w:sectPr>
      </w:pPr>
    </w:p>
    <w:p w14:paraId="4F80965F" w14:textId="77777777" w:rsidR="008B67A7" w:rsidRDefault="008B67A7">
      <w:pPr>
        <w:pStyle w:val="BodyText"/>
      </w:pPr>
    </w:p>
    <w:p w14:paraId="1315982D" w14:textId="77777777" w:rsidR="008B67A7" w:rsidRDefault="008B67A7">
      <w:pPr>
        <w:pStyle w:val="BodyText"/>
        <w:spacing w:before="3"/>
      </w:pPr>
    </w:p>
    <w:p w14:paraId="3E7BABC6" w14:textId="77777777" w:rsidR="008B67A7" w:rsidRDefault="00860694">
      <w:pPr>
        <w:pStyle w:val="BodyText"/>
        <w:spacing w:line="275" w:lineRule="exact"/>
      </w:pPr>
      <w:r>
        <w:t>Graduate</w:t>
      </w:r>
      <w:r>
        <w:rPr>
          <w:spacing w:val="-1"/>
        </w:rPr>
        <w:t xml:space="preserve"> </w:t>
      </w:r>
      <w:r>
        <w:rPr>
          <w:spacing w:val="-2"/>
        </w:rPr>
        <w:t>College:</w:t>
      </w:r>
    </w:p>
    <w:p w14:paraId="297991F7" w14:textId="77777777" w:rsidR="008B67A7" w:rsidRDefault="00860694">
      <w:pPr>
        <w:pStyle w:val="BodyText"/>
        <w:spacing w:line="275" w:lineRule="exact"/>
        <w:ind w:left="124"/>
      </w:pPr>
      <w:r>
        <w:t>Dr.</w:t>
      </w:r>
      <w:r>
        <w:rPr>
          <w:spacing w:val="-1"/>
        </w:rPr>
        <w:t xml:space="preserve"> </w:t>
      </w:r>
      <w:r>
        <w:t>Melanie</w:t>
      </w:r>
      <w:r>
        <w:rPr>
          <w:spacing w:val="-3"/>
        </w:rPr>
        <w:t xml:space="preserve"> </w:t>
      </w:r>
      <w:r>
        <w:t>Morgan,</w:t>
      </w:r>
      <w:r>
        <w:rPr>
          <w:spacing w:val="-4"/>
        </w:rPr>
        <w:t xml:space="preserve"> Dean</w:t>
      </w:r>
    </w:p>
    <w:p w14:paraId="37E16BB3" w14:textId="77777777" w:rsidR="008B67A7" w:rsidRDefault="00860694">
      <w:pPr>
        <w:pStyle w:val="BodyText"/>
        <w:spacing w:before="5" w:line="237" w:lineRule="auto"/>
        <w:ind w:left="124" w:right="5670"/>
      </w:pPr>
      <w:r>
        <w:t>Dr.</w:t>
      </w:r>
      <w:r>
        <w:rPr>
          <w:spacing w:val="-10"/>
        </w:rPr>
        <w:t xml:space="preserve"> </w:t>
      </w:r>
      <w:r>
        <w:t>Rebecca</w:t>
      </w:r>
      <w:r>
        <w:rPr>
          <w:spacing w:val="-13"/>
        </w:rPr>
        <w:t xml:space="preserve"> </w:t>
      </w:r>
      <w:r>
        <w:t>Sheehan,</w:t>
      </w:r>
      <w:r>
        <w:rPr>
          <w:spacing w:val="-10"/>
        </w:rPr>
        <w:t xml:space="preserve"> </w:t>
      </w:r>
      <w:r>
        <w:t>Associate</w:t>
      </w:r>
      <w:r>
        <w:rPr>
          <w:spacing w:val="-13"/>
        </w:rPr>
        <w:t xml:space="preserve"> </w:t>
      </w:r>
      <w:r>
        <w:t>Dean Dr. Matt Lovern, Associate Dean</w:t>
      </w:r>
    </w:p>
    <w:p w14:paraId="5DED89FE" w14:textId="77777777" w:rsidR="008B67A7" w:rsidRDefault="00860694">
      <w:pPr>
        <w:pStyle w:val="BodyText"/>
        <w:spacing w:before="3"/>
        <w:ind w:left="124"/>
      </w:pPr>
      <w:r>
        <w:t>Dr.</w:t>
      </w:r>
      <w:r>
        <w:rPr>
          <w:spacing w:val="-4"/>
        </w:rPr>
        <w:t xml:space="preserve"> </w:t>
      </w:r>
      <w:r>
        <w:t>Carol</w:t>
      </w:r>
      <w:r>
        <w:rPr>
          <w:spacing w:val="-7"/>
        </w:rPr>
        <w:t xml:space="preserve"> </w:t>
      </w:r>
      <w:r>
        <w:t>Powers,</w:t>
      </w:r>
      <w:r>
        <w:rPr>
          <w:spacing w:val="-6"/>
        </w:rPr>
        <w:t xml:space="preserve"> </w:t>
      </w:r>
      <w:r>
        <w:t>Assistant</w:t>
      </w:r>
      <w:r>
        <w:rPr>
          <w:spacing w:val="-2"/>
        </w:rPr>
        <w:t xml:space="preserve"> </w:t>
      </w:r>
      <w:r>
        <w:rPr>
          <w:spacing w:val="-4"/>
        </w:rPr>
        <w:t>Dean</w:t>
      </w:r>
    </w:p>
    <w:p w14:paraId="7CD3B88D" w14:textId="77777777" w:rsidR="008B67A7" w:rsidRDefault="008B67A7">
      <w:pPr>
        <w:pStyle w:val="BodyText"/>
      </w:pPr>
    </w:p>
    <w:p w14:paraId="615BECE9" w14:textId="77777777" w:rsidR="008B67A7" w:rsidRDefault="00860694">
      <w:pPr>
        <w:pStyle w:val="BodyText"/>
        <w:spacing w:line="275" w:lineRule="exact"/>
      </w:pPr>
      <w:r>
        <w:rPr>
          <w:spacing w:val="-2"/>
        </w:rPr>
        <w:t>Guests:</w:t>
      </w:r>
    </w:p>
    <w:p w14:paraId="1E9C91DF" w14:textId="09A4839E" w:rsidR="008B67A7" w:rsidRDefault="00860694">
      <w:pPr>
        <w:pStyle w:val="BodyText"/>
        <w:spacing w:line="275" w:lineRule="exact"/>
        <w:ind w:left="124"/>
      </w:pPr>
      <w:r>
        <w:t>Abiola</w:t>
      </w:r>
      <w:r>
        <w:rPr>
          <w:spacing w:val="-7"/>
        </w:rPr>
        <w:t xml:space="preserve"> </w:t>
      </w:r>
      <w:r>
        <w:t>Samson,</w:t>
      </w:r>
      <w:r>
        <w:rPr>
          <w:spacing w:val="2"/>
        </w:rPr>
        <w:t xml:space="preserve"> </w:t>
      </w:r>
      <w:r>
        <w:t>GPSGA</w:t>
      </w:r>
      <w:r>
        <w:rPr>
          <w:spacing w:val="-5"/>
        </w:rPr>
        <w:t xml:space="preserve"> </w:t>
      </w:r>
      <w:r>
        <w:rPr>
          <w:spacing w:val="-2"/>
        </w:rPr>
        <w:t>President</w:t>
      </w:r>
      <w:r w:rsidR="00005BFC">
        <w:rPr>
          <w:spacing w:val="-2"/>
        </w:rPr>
        <w:t>, Dr. Heather Fahlenkamp, Dr. Heather Yates, Dr. Rachel Mosier</w:t>
      </w:r>
    </w:p>
    <w:p w14:paraId="7794C8B6" w14:textId="77777777" w:rsidR="008B67A7" w:rsidRDefault="008B67A7">
      <w:pPr>
        <w:pStyle w:val="BodyText"/>
      </w:pPr>
    </w:p>
    <w:p w14:paraId="21E4F0DF" w14:textId="23EB6281" w:rsidR="008B67A7" w:rsidRDefault="00860694">
      <w:pPr>
        <w:pStyle w:val="BodyText"/>
      </w:pPr>
      <w:r>
        <w:t>Dr. Lacombe</w:t>
      </w:r>
      <w:r>
        <w:rPr>
          <w:spacing w:val="-1"/>
        </w:rPr>
        <w:t xml:space="preserve"> </w:t>
      </w:r>
      <w:r>
        <w:t>called the</w:t>
      </w:r>
      <w:r>
        <w:rPr>
          <w:spacing w:val="-1"/>
        </w:rPr>
        <w:t xml:space="preserve"> </w:t>
      </w:r>
      <w:r>
        <w:t>meeting</w:t>
      </w:r>
      <w:r>
        <w:rPr>
          <w:spacing w:val="-5"/>
        </w:rPr>
        <w:t xml:space="preserve"> </w:t>
      </w:r>
      <w:r>
        <w:t>to order</w:t>
      </w:r>
      <w:r>
        <w:rPr>
          <w:spacing w:val="2"/>
        </w:rPr>
        <w:t xml:space="preserve"> </w:t>
      </w:r>
      <w:r>
        <w:t>at</w:t>
      </w:r>
      <w:r>
        <w:rPr>
          <w:spacing w:val="-4"/>
        </w:rPr>
        <w:t xml:space="preserve"> </w:t>
      </w:r>
      <w:r>
        <w:t>1:3</w:t>
      </w:r>
      <w:r w:rsidR="00005BFC">
        <w:t>0</w:t>
      </w:r>
      <w:r>
        <w:rPr>
          <w:spacing w:val="-4"/>
        </w:rPr>
        <w:t xml:space="preserve"> p.m.</w:t>
      </w:r>
    </w:p>
    <w:p w14:paraId="66F94D23" w14:textId="77777777" w:rsidR="008B67A7" w:rsidRDefault="008B67A7">
      <w:pPr>
        <w:pStyle w:val="BodyText"/>
      </w:pPr>
    </w:p>
    <w:p w14:paraId="0511256A" w14:textId="75269A86" w:rsidR="008B67A7" w:rsidRDefault="00860694">
      <w:pPr>
        <w:pStyle w:val="BodyText"/>
        <w:spacing w:line="247" w:lineRule="auto"/>
        <w:ind w:right="429"/>
      </w:pPr>
      <w:r>
        <w:rPr>
          <w:i/>
        </w:rPr>
        <w:t>Approval</w:t>
      </w:r>
      <w:r>
        <w:rPr>
          <w:i/>
          <w:spacing w:val="-1"/>
        </w:rPr>
        <w:t xml:space="preserve"> </w:t>
      </w:r>
      <w:r>
        <w:rPr>
          <w:i/>
        </w:rPr>
        <w:t>of</w:t>
      </w:r>
      <w:r>
        <w:rPr>
          <w:i/>
          <w:spacing w:val="-1"/>
        </w:rPr>
        <w:t xml:space="preserve"> </w:t>
      </w:r>
      <w:r>
        <w:rPr>
          <w:i/>
        </w:rPr>
        <w:t>Minutes</w:t>
      </w:r>
      <w:r>
        <w:rPr>
          <w:i/>
          <w:spacing w:val="-3"/>
        </w:rPr>
        <w:t xml:space="preserve"> </w:t>
      </w:r>
      <w:r>
        <w:t>–</w:t>
      </w:r>
      <w:r>
        <w:rPr>
          <w:spacing w:val="-1"/>
        </w:rPr>
        <w:t xml:space="preserve"> </w:t>
      </w:r>
      <w:r>
        <w:t>A</w:t>
      </w:r>
      <w:r>
        <w:rPr>
          <w:spacing w:val="-6"/>
        </w:rPr>
        <w:t xml:space="preserve"> </w:t>
      </w:r>
      <w:r>
        <w:t>motion</w:t>
      </w:r>
      <w:r>
        <w:rPr>
          <w:spacing w:val="-1"/>
        </w:rPr>
        <w:t xml:space="preserve"> </w:t>
      </w:r>
      <w:r>
        <w:t>to</w:t>
      </w:r>
      <w:r>
        <w:rPr>
          <w:spacing w:val="-6"/>
        </w:rPr>
        <w:t xml:space="preserve"> </w:t>
      </w:r>
      <w:r>
        <w:t>approve</w:t>
      </w:r>
      <w:r>
        <w:rPr>
          <w:spacing w:val="-2"/>
        </w:rPr>
        <w:t xml:space="preserve"> </w:t>
      </w:r>
      <w:r>
        <w:t>the</w:t>
      </w:r>
      <w:r>
        <w:rPr>
          <w:spacing w:val="-7"/>
        </w:rPr>
        <w:t xml:space="preserve"> </w:t>
      </w:r>
      <w:r w:rsidR="00005BFC">
        <w:rPr>
          <w:spacing w:val="-7"/>
        </w:rPr>
        <w:t>April</w:t>
      </w:r>
      <w:r>
        <w:rPr>
          <w:spacing w:val="-1"/>
        </w:rPr>
        <w:t xml:space="preserve"> </w:t>
      </w:r>
      <w:r>
        <w:t>2</w:t>
      </w:r>
      <w:r w:rsidR="00005BFC">
        <w:t>4</w:t>
      </w:r>
      <w:r>
        <w:t>, 2026, meeting</w:t>
      </w:r>
      <w:r>
        <w:rPr>
          <w:spacing w:val="-6"/>
        </w:rPr>
        <w:t xml:space="preserve"> </w:t>
      </w:r>
      <w:r>
        <w:t>minutes</w:t>
      </w:r>
      <w:r>
        <w:rPr>
          <w:spacing w:val="-3"/>
        </w:rPr>
        <w:t xml:space="preserve"> </w:t>
      </w:r>
      <w:r>
        <w:t>was</w:t>
      </w:r>
      <w:r>
        <w:rPr>
          <w:spacing w:val="-3"/>
        </w:rPr>
        <w:t xml:space="preserve"> </w:t>
      </w:r>
      <w:r>
        <w:t xml:space="preserve">made by Dr. Richtsmeier and seconded by Dr. </w:t>
      </w:r>
      <w:r w:rsidR="00005BFC">
        <w:t>Brienen</w:t>
      </w:r>
      <w:r>
        <w:t>. This motion was approved.</w:t>
      </w:r>
    </w:p>
    <w:p w14:paraId="7DD503FC" w14:textId="77777777" w:rsidR="008B67A7" w:rsidRDefault="00860694">
      <w:pPr>
        <w:pStyle w:val="Heading1"/>
        <w:spacing w:before="267"/>
      </w:pPr>
      <w:r>
        <w:t>GPSGA</w:t>
      </w:r>
      <w:r>
        <w:rPr>
          <w:spacing w:val="1"/>
        </w:rPr>
        <w:t xml:space="preserve"> </w:t>
      </w:r>
      <w:r>
        <w:rPr>
          <w:spacing w:val="-2"/>
        </w:rPr>
        <w:t>Report</w:t>
      </w:r>
    </w:p>
    <w:p w14:paraId="7006C864" w14:textId="77777777" w:rsidR="008B67A7" w:rsidRDefault="008B67A7">
      <w:pPr>
        <w:pStyle w:val="BodyText"/>
        <w:rPr>
          <w:b/>
        </w:rPr>
      </w:pPr>
    </w:p>
    <w:p w14:paraId="00D4E10A" w14:textId="26F7ED74" w:rsidR="00005BFC" w:rsidRPr="00005BFC" w:rsidRDefault="00005BFC" w:rsidP="00005BFC">
      <w:pPr>
        <w:pStyle w:val="BodyText"/>
      </w:pPr>
      <w:r>
        <w:t xml:space="preserve">The </w:t>
      </w:r>
      <w:r w:rsidRPr="00005BFC">
        <w:t xml:space="preserve">General Assembly meeting/welcome reception of Fall 2026 </w:t>
      </w:r>
      <w:r>
        <w:t>took</w:t>
      </w:r>
      <w:r w:rsidRPr="00005BFC">
        <w:t xml:space="preserve"> place on Wednesday, August 26, at 5:30 PM in Student Union Ball Room (SU Ball Room). OSU President Dr. Jimm Hess, VPSA Dr. Brent Marsh, Dean Dr. Melanie Morgan, Associate Dean Dr. Rebecca Sheehan, and Advisor Dr. Jill Joyce </w:t>
      </w:r>
      <w:r>
        <w:t>attended.</w:t>
      </w:r>
      <w:r w:rsidRPr="00005BFC">
        <w:t xml:space="preserve"> Representatives and liaisons from Tulsa and OKC campuses </w:t>
      </w:r>
      <w:r>
        <w:t>can</w:t>
      </w:r>
      <w:r w:rsidRPr="00005BFC">
        <w:t xml:space="preserve"> participate virtually through online attendance options. </w:t>
      </w:r>
    </w:p>
    <w:p w14:paraId="01C9DD75" w14:textId="77777777" w:rsidR="00005BFC" w:rsidRPr="00005BFC" w:rsidRDefault="00005BFC" w:rsidP="00005BFC">
      <w:pPr>
        <w:pStyle w:val="BodyText"/>
      </w:pPr>
      <w:r w:rsidRPr="00005BFC">
        <w:br/>
        <w:t>Assistance/Grant/Fund Information – Fall 2026</w:t>
      </w:r>
    </w:p>
    <w:p w14:paraId="3841740C" w14:textId="77777777" w:rsidR="00005BFC" w:rsidRPr="00005BFC" w:rsidRDefault="00005BFC" w:rsidP="00005BFC">
      <w:pPr>
        <w:pStyle w:val="BodyText"/>
      </w:pPr>
      <w:r w:rsidRPr="00005BFC">
        <w:t xml:space="preserve">-GPSGA Travel Assistance Application </w:t>
      </w:r>
    </w:p>
    <w:p w14:paraId="420DCB95" w14:textId="77777777" w:rsidR="00005BFC" w:rsidRPr="00005BFC" w:rsidRDefault="00005BFC" w:rsidP="00005BFC">
      <w:pPr>
        <w:pStyle w:val="BodyText"/>
        <w:numPr>
          <w:ilvl w:val="0"/>
          <w:numId w:val="3"/>
        </w:numPr>
      </w:pPr>
      <w:r w:rsidRPr="00005BFC">
        <w:t>Application period: August 17 – October 31</w:t>
      </w:r>
    </w:p>
    <w:p w14:paraId="2647EED8" w14:textId="77777777" w:rsidR="00005BFC" w:rsidRPr="00005BFC" w:rsidRDefault="00005BFC" w:rsidP="00005BFC">
      <w:pPr>
        <w:pStyle w:val="BodyText"/>
        <w:numPr>
          <w:ilvl w:val="0"/>
          <w:numId w:val="3"/>
        </w:numPr>
      </w:pPr>
      <w:r w:rsidRPr="00005BFC">
        <w:t>Exception Application period: November 1 – November 30</w:t>
      </w:r>
    </w:p>
    <w:p w14:paraId="30A29489" w14:textId="77777777" w:rsidR="00005BFC" w:rsidRPr="00005BFC" w:rsidRDefault="00005BFC" w:rsidP="00005BFC">
      <w:pPr>
        <w:pStyle w:val="BodyText"/>
        <w:numPr>
          <w:ilvl w:val="0"/>
          <w:numId w:val="3"/>
        </w:numPr>
      </w:pPr>
      <w:r w:rsidRPr="00005BFC">
        <w:t>Post Meeting/Conference Report due: October 31, 2026 – January 15, 2027</w:t>
      </w:r>
    </w:p>
    <w:p w14:paraId="68290ADB" w14:textId="77777777" w:rsidR="00005BFC" w:rsidRPr="00005BFC" w:rsidRDefault="00005BFC" w:rsidP="00005BFC">
      <w:pPr>
        <w:pStyle w:val="BodyText"/>
        <w:numPr>
          <w:ilvl w:val="0"/>
          <w:numId w:val="3"/>
        </w:numPr>
      </w:pPr>
      <w:r w:rsidRPr="00005BFC">
        <w:t xml:space="preserve">Application materials and instructions will be available on the </w:t>
      </w:r>
      <w:hyperlink r:id="rId5">
        <w:r w:rsidRPr="00005BFC">
          <w:rPr>
            <w:rStyle w:val="Hyperlink"/>
          </w:rPr>
          <w:t>GPSGA Canvas page</w:t>
        </w:r>
      </w:hyperlink>
      <w:r w:rsidRPr="00005BFC">
        <w:t xml:space="preserve">. </w:t>
      </w:r>
    </w:p>
    <w:p w14:paraId="09927184" w14:textId="77777777" w:rsidR="00005BFC" w:rsidRPr="00005BFC" w:rsidRDefault="00005BFC" w:rsidP="00005BFC">
      <w:pPr>
        <w:pStyle w:val="BodyText"/>
        <w:numPr>
          <w:ilvl w:val="0"/>
          <w:numId w:val="3"/>
        </w:numPr>
      </w:pPr>
      <w:r w:rsidRPr="00005BFC">
        <w:t>All award recipients must submit their Post Meeting/Conference Report between October 31, 2026, and January 15, 2027.</w:t>
      </w:r>
    </w:p>
    <w:p w14:paraId="52199564" w14:textId="77777777" w:rsidR="00005BFC" w:rsidRPr="00005BFC" w:rsidRDefault="00005BFC" w:rsidP="00005BFC">
      <w:pPr>
        <w:pStyle w:val="BodyText"/>
      </w:pPr>
      <w:r w:rsidRPr="00005BFC">
        <w:t xml:space="preserve">GPSGA Co-Sponsorship Fund Application </w:t>
      </w:r>
    </w:p>
    <w:p w14:paraId="3A84FF43" w14:textId="77777777" w:rsidR="00005BFC" w:rsidRPr="00005BFC" w:rsidRDefault="00005BFC" w:rsidP="00005BFC">
      <w:pPr>
        <w:pStyle w:val="BodyText"/>
        <w:numPr>
          <w:ilvl w:val="0"/>
          <w:numId w:val="2"/>
        </w:numPr>
      </w:pPr>
      <w:r w:rsidRPr="00005BFC">
        <w:t>Application period: August 17 – September 30</w:t>
      </w:r>
    </w:p>
    <w:p w14:paraId="1B417054" w14:textId="77777777" w:rsidR="00005BFC" w:rsidRPr="00005BFC" w:rsidRDefault="00005BFC" w:rsidP="00005BFC">
      <w:pPr>
        <w:pStyle w:val="BodyText"/>
        <w:numPr>
          <w:ilvl w:val="0"/>
          <w:numId w:val="2"/>
        </w:numPr>
      </w:pPr>
      <w:r w:rsidRPr="00005BFC">
        <w:t>Post-Event Visual Report due: September 30, 2026 – January 15, 2027</w:t>
      </w:r>
    </w:p>
    <w:p w14:paraId="387F08D4" w14:textId="77777777" w:rsidR="00005BFC" w:rsidRPr="00005BFC" w:rsidRDefault="00005BFC" w:rsidP="00005BFC">
      <w:pPr>
        <w:pStyle w:val="BodyText"/>
        <w:numPr>
          <w:ilvl w:val="0"/>
          <w:numId w:val="2"/>
        </w:numPr>
      </w:pPr>
      <w:r w:rsidRPr="00005BFC">
        <w:t xml:space="preserve">All application materials and reporting instructions will be available on the </w:t>
      </w:r>
      <w:hyperlink r:id="rId6">
        <w:r w:rsidRPr="00005BFC">
          <w:rPr>
            <w:rStyle w:val="Hyperlink"/>
          </w:rPr>
          <w:t>GPSGA Canvas page</w:t>
        </w:r>
      </w:hyperlink>
      <w:r w:rsidRPr="00005BFC">
        <w:t>.</w:t>
      </w:r>
    </w:p>
    <w:p w14:paraId="638161AB" w14:textId="77777777" w:rsidR="00005BFC" w:rsidRDefault="00005BFC" w:rsidP="00005BFC">
      <w:pPr>
        <w:pStyle w:val="BodyText"/>
      </w:pPr>
    </w:p>
    <w:p w14:paraId="7C827D56" w14:textId="105D39DC" w:rsidR="00005BFC" w:rsidRPr="00005BFC" w:rsidRDefault="00005BFC" w:rsidP="00005BFC">
      <w:pPr>
        <w:pStyle w:val="BodyText"/>
      </w:pPr>
      <w:r w:rsidRPr="00005BFC">
        <w:t>GPSGA Membership Application – Fall 2026</w:t>
      </w:r>
    </w:p>
    <w:p w14:paraId="350F41A8" w14:textId="77777777" w:rsidR="00005BFC" w:rsidRPr="00005BFC" w:rsidRDefault="00005BFC" w:rsidP="00005BFC">
      <w:pPr>
        <w:pStyle w:val="BodyText"/>
      </w:pPr>
      <w:r w:rsidRPr="00005BFC">
        <w:t xml:space="preserve">All new and returning </w:t>
      </w:r>
      <w:hyperlink r:id="rId7">
        <w:r w:rsidRPr="00005BFC">
          <w:rPr>
            <w:rStyle w:val="Hyperlink"/>
          </w:rPr>
          <w:t>representatives</w:t>
        </w:r>
      </w:hyperlink>
      <w:r w:rsidRPr="00005BFC">
        <w:t xml:space="preserve"> and </w:t>
      </w:r>
      <w:hyperlink r:id="rId8">
        <w:r w:rsidRPr="00005BFC">
          <w:rPr>
            <w:rStyle w:val="Hyperlink"/>
          </w:rPr>
          <w:t>liaisons</w:t>
        </w:r>
      </w:hyperlink>
      <w:r w:rsidRPr="00005BFC">
        <w:t xml:space="preserve"> from graduate and professional student organizations and departments are required to complete the GPSGA Membership Application Form. The form is now available to download on Canvas and must be submitted via the designated Microsoft Form Submission Portal by October 2 at 5 PM.</w:t>
      </w:r>
    </w:p>
    <w:p w14:paraId="255695C9" w14:textId="77777777" w:rsidR="00005BFC" w:rsidRPr="00005BFC" w:rsidRDefault="00005BFC" w:rsidP="00005BFC">
      <w:pPr>
        <w:pStyle w:val="BodyText"/>
      </w:pPr>
      <w:r w:rsidRPr="00005BFC">
        <w:t>Key Issues Identified by the GPSGA General Assembly</w:t>
      </w:r>
    </w:p>
    <w:p w14:paraId="05BD0C00" w14:textId="77777777" w:rsidR="00005BFC" w:rsidRPr="00005BFC" w:rsidRDefault="00005BFC" w:rsidP="00005BFC">
      <w:pPr>
        <w:pStyle w:val="BodyText"/>
        <w:numPr>
          <w:ilvl w:val="0"/>
          <w:numId w:val="4"/>
        </w:numPr>
      </w:pPr>
      <w:r w:rsidRPr="00005BFC">
        <w:t xml:space="preserve">Housing Concerns: Limited on-campus housing availability for </w:t>
      </w:r>
      <w:proofErr w:type="gramStart"/>
      <w:r w:rsidRPr="00005BFC">
        <w:t>returning</w:t>
      </w:r>
      <w:proofErr w:type="gramEnd"/>
      <w:r w:rsidRPr="00005BFC">
        <w:t xml:space="preserve"> graduate students. </w:t>
      </w:r>
    </w:p>
    <w:p w14:paraId="40821685" w14:textId="77777777" w:rsidR="00005BFC" w:rsidRPr="00005BFC" w:rsidRDefault="00005BFC" w:rsidP="00005BFC">
      <w:pPr>
        <w:pStyle w:val="BodyText"/>
        <w:numPr>
          <w:ilvl w:val="0"/>
          <w:numId w:val="4"/>
        </w:numPr>
      </w:pPr>
      <w:r w:rsidRPr="00005BFC">
        <w:t>Financial Impact: International student fee increases.</w:t>
      </w:r>
    </w:p>
    <w:p w14:paraId="59A6C0D6" w14:textId="77777777" w:rsidR="00005BFC" w:rsidRPr="00005BFC" w:rsidRDefault="00005BFC" w:rsidP="00005BFC">
      <w:pPr>
        <w:pStyle w:val="BodyText"/>
        <w:numPr>
          <w:ilvl w:val="0"/>
          <w:numId w:val="4"/>
        </w:numPr>
      </w:pPr>
      <w:r w:rsidRPr="00005BFC">
        <w:t>Orientation Enhancement: We are pleased to acknowledge that Graduate College successfully conducted the centralized graduate orientation program.</w:t>
      </w:r>
    </w:p>
    <w:p w14:paraId="51896F9E" w14:textId="77777777" w:rsidR="008B67A7" w:rsidRPr="00005BFC" w:rsidRDefault="008B67A7">
      <w:pPr>
        <w:pStyle w:val="BodyText"/>
      </w:pPr>
    </w:p>
    <w:p w14:paraId="5541DBA3" w14:textId="77777777" w:rsidR="008B67A7" w:rsidRDefault="008B67A7">
      <w:pPr>
        <w:pStyle w:val="BodyText"/>
        <w:spacing w:before="5"/>
        <w:rPr>
          <w:i/>
        </w:rPr>
      </w:pPr>
    </w:p>
    <w:p w14:paraId="55A52287" w14:textId="77777777" w:rsidR="00850990" w:rsidRDefault="00850990">
      <w:pPr>
        <w:pStyle w:val="BodyText"/>
        <w:spacing w:before="5"/>
        <w:rPr>
          <w:i/>
        </w:rPr>
      </w:pPr>
    </w:p>
    <w:p w14:paraId="5A93E244" w14:textId="77777777" w:rsidR="008B67A7" w:rsidRDefault="00860694">
      <w:pPr>
        <w:pStyle w:val="Heading1"/>
      </w:pPr>
      <w:r>
        <w:lastRenderedPageBreak/>
        <w:t>Graduate</w:t>
      </w:r>
      <w:r>
        <w:rPr>
          <w:spacing w:val="-2"/>
        </w:rPr>
        <w:t xml:space="preserve"> </w:t>
      </w:r>
      <w:r>
        <w:t xml:space="preserve">College </w:t>
      </w:r>
      <w:r>
        <w:rPr>
          <w:spacing w:val="-2"/>
        </w:rPr>
        <w:t>Report</w:t>
      </w:r>
    </w:p>
    <w:p w14:paraId="765C33AD" w14:textId="77777777" w:rsidR="008B67A7" w:rsidRDefault="008B67A7">
      <w:pPr>
        <w:pStyle w:val="BodyText"/>
        <w:rPr>
          <w:b/>
        </w:rPr>
      </w:pPr>
    </w:p>
    <w:p w14:paraId="677CCC52" w14:textId="4B43902D" w:rsidR="008B67A7" w:rsidRDefault="00005BFC" w:rsidP="00005BFC">
      <w:pPr>
        <w:pStyle w:val="BodyText"/>
        <w:ind w:right="377"/>
        <w:rPr>
          <w:spacing w:val="-2"/>
        </w:rPr>
      </w:pPr>
      <w:r>
        <w:rPr>
          <w:i/>
        </w:rPr>
        <w:t>Graduate College Staffing Changes</w:t>
      </w:r>
      <w:r w:rsidR="00860694">
        <w:rPr>
          <w:i/>
          <w:spacing w:val="-4"/>
        </w:rPr>
        <w:t xml:space="preserve"> </w:t>
      </w:r>
      <w:r w:rsidR="00860694">
        <w:t>-</w:t>
      </w:r>
      <w:r w:rsidR="00860694">
        <w:rPr>
          <w:spacing w:val="-5"/>
        </w:rPr>
        <w:t xml:space="preserve"> </w:t>
      </w:r>
      <w:r w:rsidR="00860694">
        <w:t>Dean</w:t>
      </w:r>
      <w:r w:rsidR="00860694">
        <w:rPr>
          <w:spacing w:val="-2"/>
        </w:rPr>
        <w:t xml:space="preserve"> </w:t>
      </w:r>
      <w:r w:rsidR="00860694">
        <w:t>Morgan</w:t>
      </w:r>
      <w:r w:rsidR="00860694">
        <w:rPr>
          <w:spacing w:val="-2"/>
        </w:rPr>
        <w:t xml:space="preserve"> </w:t>
      </w:r>
      <w:r w:rsidR="00860694">
        <w:t>reported</w:t>
      </w:r>
      <w:r w:rsidR="00860694">
        <w:rPr>
          <w:spacing w:val="-2"/>
        </w:rPr>
        <w:t xml:space="preserve"> </w:t>
      </w:r>
      <w:r w:rsidR="00860694">
        <w:t>that</w:t>
      </w:r>
      <w:r w:rsidR="00860694">
        <w:rPr>
          <w:spacing w:val="-2"/>
        </w:rPr>
        <w:t xml:space="preserve"> </w:t>
      </w:r>
      <w:r>
        <w:rPr>
          <w:spacing w:val="-2"/>
        </w:rPr>
        <w:t>Rachel Shreffler is now the Director of Admissions and Jodie Kennedy will be retiring in October.</w:t>
      </w:r>
    </w:p>
    <w:p w14:paraId="451B1438" w14:textId="77777777" w:rsidR="00005BFC" w:rsidRDefault="00005BFC" w:rsidP="00005BFC">
      <w:pPr>
        <w:pStyle w:val="BodyText"/>
        <w:ind w:right="377"/>
        <w:rPr>
          <w:spacing w:val="-2"/>
        </w:rPr>
      </w:pPr>
    </w:p>
    <w:p w14:paraId="44E3984C" w14:textId="71253BBB" w:rsidR="00005BFC" w:rsidRDefault="00005BFC" w:rsidP="00005BFC">
      <w:pPr>
        <w:pStyle w:val="BodyText"/>
        <w:ind w:right="377"/>
      </w:pPr>
      <w:r w:rsidRPr="00005BFC">
        <w:rPr>
          <w:i/>
          <w:iCs/>
          <w:spacing w:val="-2"/>
        </w:rPr>
        <w:t>Immigration</w:t>
      </w:r>
      <w:r>
        <w:rPr>
          <w:spacing w:val="-2"/>
        </w:rPr>
        <w:t xml:space="preserve"> – ISS has reminded everyone that all immigration advice should come from ISS.</w:t>
      </w:r>
    </w:p>
    <w:p w14:paraId="287896EB" w14:textId="77777777" w:rsidR="008B67A7" w:rsidRDefault="008B67A7">
      <w:pPr>
        <w:rPr>
          <w:sz w:val="24"/>
        </w:rPr>
      </w:pPr>
    </w:p>
    <w:p w14:paraId="4019BD14" w14:textId="77777777" w:rsidR="006B1E84" w:rsidRDefault="006B1E84">
      <w:pPr>
        <w:rPr>
          <w:sz w:val="24"/>
        </w:rPr>
      </w:pPr>
      <w:r w:rsidRPr="006B1E84">
        <w:rPr>
          <w:i/>
          <w:iCs/>
          <w:sz w:val="24"/>
        </w:rPr>
        <w:t>Enrollment</w:t>
      </w:r>
      <w:r>
        <w:rPr>
          <w:sz w:val="24"/>
        </w:rPr>
        <w:t xml:space="preserve"> - Dean Morgan announced that enrollment has risen across all campuses.</w:t>
      </w:r>
    </w:p>
    <w:p w14:paraId="3C569921" w14:textId="77777777" w:rsidR="006B1E84" w:rsidRDefault="006B1E84">
      <w:pPr>
        <w:rPr>
          <w:sz w:val="24"/>
        </w:rPr>
      </w:pPr>
    </w:p>
    <w:p w14:paraId="66961BF2" w14:textId="28AFE2AD" w:rsidR="006B1E84" w:rsidRDefault="006B1E84">
      <w:pPr>
        <w:rPr>
          <w:sz w:val="24"/>
        </w:rPr>
      </w:pPr>
      <w:r w:rsidRPr="006B1E84">
        <w:rPr>
          <w:i/>
          <w:iCs/>
          <w:sz w:val="24"/>
        </w:rPr>
        <w:t>Strategic Plan</w:t>
      </w:r>
      <w:r>
        <w:rPr>
          <w:sz w:val="24"/>
        </w:rPr>
        <w:t xml:space="preserve"> – Starting to roll out. President Hess is supportive. Larry Burn’s office (Institutional Research and Analytics) is building a dashboard. Provost and Academic Affairs are partnering on the larger pieces. Dean Morgan has assembled a task force to examine GTA/GRA packages.</w:t>
      </w:r>
    </w:p>
    <w:p w14:paraId="1F2CC44F" w14:textId="77777777" w:rsidR="006B1E84" w:rsidRDefault="006B1E84">
      <w:pPr>
        <w:rPr>
          <w:sz w:val="24"/>
        </w:rPr>
      </w:pPr>
    </w:p>
    <w:p w14:paraId="5AE90F4B" w14:textId="785FDE01" w:rsidR="006B1E84" w:rsidRDefault="006B1E84">
      <w:pPr>
        <w:rPr>
          <w:sz w:val="24"/>
        </w:rPr>
      </w:pPr>
      <w:proofErr w:type="spellStart"/>
      <w:r w:rsidRPr="006B1E84">
        <w:rPr>
          <w:i/>
          <w:iCs/>
          <w:sz w:val="24"/>
        </w:rPr>
        <w:t>EdVision</w:t>
      </w:r>
      <w:proofErr w:type="spellEnd"/>
      <w:r>
        <w:rPr>
          <w:sz w:val="24"/>
        </w:rPr>
        <w:t xml:space="preserve"> – the process is going forward and will soon remove the need for Degree Works.</w:t>
      </w:r>
    </w:p>
    <w:p w14:paraId="4F4B41E7" w14:textId="77777777" w:rsidR="006B1E84" w:rsidRDefault="006B1E84">
      <w:pPr>
        <w:rPr>
          <w:sz w:val="24"/>
        </w:rPr>
      </w:pPr>
    </w:p>
    <w:p w14:paraId="566A508E" w14:textId="1AA5E1F0" w:rsidR="006B1E84" w:rsidRPr="00850990" w:rsidRDefault="006B1E84">
      <w:pPr>
        <w:rPr>
          <w:b/>
          <w:bCs/>
          <w:sz w:val="24"/>
        </w:rPr>
      </w:pPr>
      <w:r w:rsidRPr="00850990">
        <w:rPr>
          <w:b/>
          <w:bCs/>
          <w:sz w:val="24"/>
        </w:rPr>
        <w:t xml:space="preserve">Old Business </w:t>
      </w:r>
    </w:p>
    <w:p w14:paraId="792282A4" w14:textId="77777777" w:rsidR="006B1E84" w:rsidRDefault="006B1E84">
      <w:pPr>
        <w:rPr>
          <w:sz w:val="24"/>
        </w:rPr>
      </w:pPr>
    </w:p>
    <w:p w14:paraId="1D230119" w14:textId="0C485385" w:rsidR="006B1E84" w:rsidRDefault="006B1E84">
      <w:pPr>
        <w:rPr>
          <w:sz w:val="24"/>
        </w:rPr>
      </w:pPr>
      <w:proofErr w:type="spellStart"/>
      <w:r w:rsidRPr="006B1E84">
        <w:rPr>
          <w:i/>
          <w:iCs/>
          <w:sz w:val="24"/>
        </w:rPr>
        <w:t>ByLaws</w:t>
      </w:r>
      <w:proofErr w:type="spellEnd"/>
      <w:r>
        <w:rPr>
          <w:sz w:val="24"/>
        </w:rPr>
        <w:t xml:space="preserve"> – An email went out on August 24</w:t>
      </w:r>
      <w:r w:rsidRPr="006B1E84">
        <w:rPr>
          <w:sz w:val="24"/>
          <w:vertAlign w:val="superscript"/>
        </w:rPr>
        <w:t>th</w:t>
      </w:r>
      <w:r>
        <w:rPr>
          <w:sz w:val="24"/>
        </w:rPr>
        <w:t xml:space="preserve"> with a response request of </w:t>
      </w:r>
      <w:proofErr w:type="gramStart"/>
      <w:r>
        <w:rPr>
          <w:sz w:val="24"/>
        </w:rPr>
        <w:t>September ?</w:t>
      </w:r>
      <w:proofErr w:type="gramEnd"/>
    </w:p>
    <w:p w14:paraId="4666151F" w14:textId="77777777" w:rsidR="006B1E84" w:rsidRDefault="006B1E84">
      <w:pPr>
        <w:rPr>
          <w:sz w:val="24"/>
        </w:rPr>
      </w:pPr>
    </w:p>
    <w:p w14:paraId="5A88391D" w14:textId="391B1216" w:rsidR="006B1E84" w:rsidRDefault="006B1E84">
      <w:pPr>
        <w:rPr>
          <w:sz w:val="24"/>
        </w:rPr>
      </w:pPr>
      <w:r w:rsidRPr="006B1E84">
        <w:rPr>
          <w:i/>
          <w:iCs/>
          <w:sz w:val="24"/>
        </w:rPr>
        <w:t>Zero-ending Courses</w:t>
      </w:r>
      <w:r>
        <w:rPr>
          <w:sz w:val="24"/>
        </w:rPr>
        <w:t xml:space="preserve"> – Dr. Powers reported the policy is going through the process with templates now on the website.</w:t>
      </w:r>
    </w:p>
    <w:p w14:paraId="16B728AF" w14:textId="77777777" w:rsidR="006B1E84" w:rsidRDefault="006B1E84">
      <w:pPr>
        <w:rPr>
          <w:sz w:val="24"/>
        </w:rPr>
      </w:pPr>
    </w:p>
    <w:p w14:paraId="24F0EE52" w14:textId="4BFA42C9" w:rsidR="006B1E84" w:rsidRDefault="006B1E84">
      <w:pPr>
        <w:rPr>
          <w:sz w:val="24"/>
        </w:rPr>
      </w:pPr>
      <w:r w:rsidRPr="006B1E84">
        <w:rPr>
          <w:i/>
          <w:iCs/>
          <w:sz w:val="24"/>
        </w:rPr>
        <w:t>Graduate Faculty Status</w:t>
      </w:r>
      <w:r>
        <w:rPr>
          <w:sz w:val="24"/>
        </w:rPr>
        <w:t xml:space="preserve"> – On August 31, Dr. Powers will be sending updated lists of </w:t>
      </w:r>
      <w:proofErr w:type="gramStart"/>
      <w:r>
        <w:rPr>
          <w:sz w:val="24"/>
        </w:rPr>
        <w:t>faculty</w:t>
      </w:r>
      <w:proofErr w:type="gramEnd"/>
      <w:r>
        <w:rPr>
          <w:sz w:val="24"/>
        </w:rPr>
        <w:t xml:space="preserve"> to Department Heads for review. The deadline to return the lists will be October 1 for status updates.</w:t>
      </w:r>
    </w:p>
    <w:p w14:paraId="03672CDF" w14:textId="77777777" w:rsidR="006B1E84" w:rsidRDefault="006B1E84">
      <w:pPr>
        <w:rPr>
          <w:sz w:val="24"/>
        </w:rPr>
      </w:pPr>
    </w:p>
    <w:p w14:paraId="01222472" w14:textId="278B65DF" w:rsidR="006B1E84" w:rsidRDefault="006B1E84">
      <w:pPr>
        <w:rPr>
          <w:sz w:val="24"/>
        </w:rPr>
      </w:pPr>
      <w:r w:rsidRPr="00850990">
        <w:rPr>
          <w:i/>
          <w:iCs/>
          <w:sz w:val="24"/>
        </w:rPr>
        <w:t>New Grad College Web</w:t>
      </w:r>
      <w:r w:rsidR="00850990" w:rsidRPr="00850990">
        <w:rPr>
          <w:i/>
          <w:iCs/>
          <w:sz w:val="24"/>
        </w:rPr>
        <w:t>site</w:t>
      </w:r>
      <w:r>
        <w:rPr>
          <w:sz w:val="24"/>
        </w:rPr>
        <w:t xml:space="preserve"> </w:t>
      </w:r>
      <w:r w:rsidR="00850990">
        <w:rPr>
          <w:sz w:val="24"/>
        </w:rPr>
        <w:t>–</w:t>
      </w:r>
      <w:r>
        <w:rPr>
          <w:sz w:val="24"/>
        </w:rPr>
        <w:t xml:space="preserve"> </w:t>
      </w:r>
      <w:r w:rsidR="00850990">
        <w:rPr>
          <w:sz w:val="24"/>
        </w:rPr>
        <w:t>Dr. Powers asked for feedback on the new website and announced the Canvas pages will no longer be updated.</w:t>
      </w:r>
    </w:p>
    <w:p w14:paraId="26BEE468" w14:textId="77777777" w:rsidR="00850990" w:rsidRDefault="00850990">
      <w:pPr>
        <w:rPr>
          <w:sz w:val="24"/>
        </w:rPr>
      </w:pPr>
    </w:p>
    <w:p w14:paraId="2327FC70" w14:textId="15EAD75E" w:rsidR="00850990" w:rsidRDefault="00850990">
      <w:pPr>
        <w:rPr>
          <w:b/>
          <w:bCs/>
          <w:sz w:val="24"/>
        </w:rPr>
      </w:pPr>
      <w:r w:rsidRPr="00850990">
        <w:rPr>
          <w:b/>
          <w:bCs/>
          <w:sz w:val="24"/>
        </w:rPr>
        <w:t>APC Items</w:t>
      </w:r>
    </w:p>
    <w:p w14:paraId="6CEA9EC3" w14:textId="77777777" w:rsidR="00850990" w:rsidRDefault="00850990">
      <w:pPr>
        <w:rPr>
          <w:b/>
          <w:bCs/>
          <w:sz w:val="24"/>
        </w:rPr>
      </w:pPr>
    </w:p>
    <w:p w14:paraId="5898895C" w14:textId="0D6FBE63" w:rsidR="00850990" w:rsidRPr="00850990" w:rsidRDefault="00850990" w:rsidP="00850990">
      <w:pPr>
        <w:ind w:firstLine="360"/>
        <w:rPr>
          <w:color w:val="000000"/>
        </w:rPr>
      </w:pPr>
      <w:r w:rsidRPr="00850990">
        <w:rPr>
          <w:color w:val="000000" w:themeColor="text1"/>
        </w:rPr>
        <w:t xml:space="preserve">New Program Requests for APC and Graduate Council Review (representatives for each new </w:t>
      </w:r>
      <w:r w:rsidRPr="00850990">
        <w:tab/>
      </w:r>
      <w:r w:rsidRPr="00850990">
        <w:rPr>
          <w:color w:val="000000" w:themeColor="text1"/>
        </w:rPr>
        <w:t xml:space="preserve">program </w:t>
      </w:r>
      <w:r>
        <w:rPr>
          <w:color w:val="000000" w:themeColor="text1"/>
        </w:rPr>
        <w:t>were</w:t>
      </w:r>
      <w:r w:rsidRPr="00850990">
        <w:rPr>
          <w:color w:val="000000" w:themeColor="text1"/>
        </w:rPr>
        <w:t xml:space="preserve"> invited to attend):</w:t>
      </w:r>
    </w:p>
    <w:p w14:paraId="6EDA70E0" w14:textId="77777777" w:rsidR="00850990" w:rsidRPr="00850990" w:rsidRDefault="00850990" w:rsidP="00850990">
      <w:pPr>
        <w:pStyle w:val="ListParagraph"/>
        <w:widowControl/>
        <w:numPr>
          <w:ilvl w:val="0"/>
          <w:numId w:val="6"/>
        </w:numPr>
        <w:autoSpaceDE/>
        <w:autoSpaceDN/>
        <w:contextualSpacing/>
        <w:rPr>
          <w:color w:val="000000" w:themeColor="text1"/>
        </w:rPr>
      </w:pPr>
      <w:r w:rsidRPr="00850990">
        <w:rPr>
          <w:color w:val="000000" w:themeColor="text1"/>
        </w:rPr>
        <w:t xml:space="preserve">MS ENGINEERING TECHNOLOGY: CONSTRUCTION PROJECT </w:t>
      </w:r>
      <w:r w:rsidRPr="00850990">
        <w:tab/>
      </w:r>
      <w:r w:rsidRPr="00850990">
        <w:rPr>
          <w:color w:val="000000" w:themeColor="text1"/>
        </w:rPr>
        <w:t>ADMINISTRATION (guests Drs. Heather Yates and Rachel Mosier)</w:t>
      </w:r>
    </w:p>
    <w:p w14:paraId="4D293524" w14:textId="77777777" w:rsidR="00850990" w:rsidRPr="00850990" w:rsidRDefault="00850990" w:rsidP="00850990">
      <w:pPr>
        <w:pStyle w:val="ListParagraph"/>
        <w:widowControl/>
        <w:numPr>
          <w:ilvl w:val="0"/>
          <w:numId w:val="6"/>
        </w:numPr>
        <w:autoSpaceDE/>
        <w:autoSpaceDN/>
        <w:contextualSpacing/>
        <w:rPr>
          <w:color w:val="000000" w:themeColor="text1"/>
        </w:rPr>
      </w:pPr>
      <w:r w:rsidRPr="00850990">
        <w:rPr>
          <w:color w:val="000000" w:themeColor="text1"/>
        </w:rPr>
        <w:t>MS-ENE: ENERGY ENGINEERING (guest (via Zoom) Dr. Heather Fahlenkamp)</w:t>
      </w:r>
    </w:p>
    <w:p w14:paraId="40E871FB" w14:textId="77777777" w:rsidR="00850990" w:rsidRPr="00850990" w:rsidRDefault="00850990" w:rsidP="00850990">
      <w:pPr>
        <w:ind w:firstLine="360"/>
        <w:rPr>
          <w:color w:val="000000" w:themeColor="text1"/>
        </w:rPr>
      </w:pPr>
    </w:p>
    <w:p w14:paraId="30698419" w14:textId="77777777" w:rsidR="00850990" w:rsidRPr="00850990" w:rsidRDefault="00850990" w:rsidP="00850990">
      <w:pPr>
        <w:ind w:firstLine="360"/>
        <w:rPr>
          <w:color w:val="000000"/>
        </w:rPr>
      </w:pPr>
      <w:r w:rsidRPr="00850990">
        <w:rPr>
          <w:color w:val="000000" w:themeColor="text1"/>
        </w:rPr>
        <w:t>Program Change Requests for APC Expedited Review:</w:t>
      </w:r>
    </w:p>
    <w:p w14:paraId="5AFD8BB9" w14:textId="1038D356" w:rsidR="00850990" w:rsidRPr="00850990" w:rsidRDefault="00850990" w:rsidP="00850990">
      <w:pPr>
        <w:pStyle w:val="ListParagraph"/>
        <w:widowControl/>
        <w:numPr>
          <w:ilvl w:val="0"/>
          <w:numId w:val="5"/>
        </w:numPr>
        <w:autoSpaceDE/>
        <w:autoSpaceDN/>
        <w:contextualSpacing/>
        <w:rPr>
          <w:color w:val="000000" w:themeColor="text1"/>
        </w:rPr>
      </w:pPr>
      <w:r w:rsidRPr="00850990">
        <w:rPr>
          <w:color w:val="000000" w:themeColor="text1"/>
        </w:rPr>
        <w:t>PHD-HS-DM: HUMAN SCIENCES: DESIGN AND</w:t>
      </w:r>
      <w:r>
        <w:rPr>
          <w:color w:val="000000" w:themeColor="text1"/>
        </w:rPr>
        <w:t xml:space="preserve"> </w:t>
      </w:r>
      <w:r w:rsidRPr="00850990">
        <w:rPr>
          <w:color w:val="000000" w:themeColor="text1"/>
        </w:rPr>
        <w:t>MERCHANDISING</w:t>
      </w:r>
    </w:p>
    <w:p w14:paraId="4BE60D7A" w14:textId="77777777" w:rsidR="00850990" w:rsidRPr="00850990" w:rsidRDefault="00850990" w:rsidP="00850990">
      <w:pPr>
        <w:pStyle w:val="ListParagraph"/>
        <w:widowControl/>
        <w:numPr>
          <w:ilvl w:val="0"/>
          <w:numId w:val="5"/>
        </w:numPr>
        <w:autoSpaceDE/>
        <w:autoSpaceDN/>
        <w:contextualSpacing/>
        <w:rPr>
          <w:color w:val="000000" w:themeColor="text1"/>
        </w:rPr>
      </w:pPr>
      <w:r w:rsidRPr="00850990">
        <w:rPr>
          <w:color w:val="000000" w:themeColor="text1"/>
        </w:rPr>
        <w:t>PHD-IEM: INDUSTRIAL ENGINEERING AND MANAGEMENT</w:t>
      </w:r>
    </w:p>
    <w:p w14:paraId="539FCFEB" w14:textId="77777777" w:rsidR="00850990" w:rsidRPr="00850990" w:rsidRDefault="00850990" w:rsidP="00850990">
      <w:pPr>
        <w:pStyle w:val="ListParagraph"/>
        <w:widowControl/>
        <w:numPr>
          <w:ilvl w:val="0"/>
          <w:numId w:val="5"/>
        </w:numPr>
        <w:autoSpaceDE/>
        <w:autoSpaceDN/>
        <w:contextualSpacing/>
        <w:rPr>
          <w:color w:val="000000" w:themeColor="text1"/>
        </w:rPr>
      </w:pPr>
      <w:r w:rsidRPr="00850990">
        <w:rPr>
          <w:color w:val="000000" w:themeColor="text1"/>
        </w:rPr>
        <w:t>MS-IEM: INDUSTRIAL ENGINEERING AND MANAGEMENT</w:t>
      </w:r>
    </w:p>
    <w:p w14:paraId="34F858F7" w14:textId="77777777" w:rsidR="00850990" w:rsidRDefault="00850990" w:rsidP="00850990">
      <w:pPr>
        <w:pStyle w:val="ListParagraph"/>
        <w:widowControl/>
        <w:numPr>
          <w:ilvl w:val="0"/>
          <w:numId w:val="5"/>
        </w:numPr>
        <w:autoSpaceDE/>
        <w:autoSpaceDN/>
        <w:contextualSpacing/>
        <w:rPr>
          <w:color w:val="000000" w:themeColor="text1"/>
        </w:rPr>
      </w:pPr>
      <w:r w:rsidRPr="00850990">
        <w:rPr>
          <w:color w:val="000000" w:themeColor="text1"/>
        </w:rPr>
        <w:t>GCRT-ITOX: INTERDISCIPLINARY TOXICOLOGY</w:t>
      </w:r>
    </w:p>
    <w:p w14:paraId="6DE864FB" w14:textId="77777777" w:rsidR="00850990" w:rsidRDefault="00850990" w:rsidP="00850990">
      <w:pPr>
        <w:widowControl/>
        <w:autoSpaceDE/>
        <w:autoSpaceDN/>
        <w:contextualSpacing/>
        <w:rPr>
          <w:color w:val="000000" w:themeColor="text1"/>
        </w:rPr>
      </w:pPr>
    </w:p>
    <w:p w14:paraId="5BE36C47" w14:textId="41DB456D" w:rsidR="00850990" w:rsidRDefault="00850990" w:rsidP="00850990">
      <w:pPr>
        <w:widowControl/>
        <w:autoSpaceDE/>
        <w:autoSpaceDN/>
        <w:contextualSpacing/>
        <w:rPr>
          <w:color w:val="000000" w:themeColor="text1"/>
        </w:rPr>
      </w:pPr>
      <w:r>
        <w:rPr>
          <w:color w:val="000000" w:themeColor="text1"/>
        </w:rPr>
        <w:t>A motion to approve all APC items together was made by Dr. Brienen and seconded by Dr. Ramanathan. The motion passed.</w:t>
      </w:r>
    </w:p>
    <w:p w14:paraId="7DE7A1AC" w14:textId="77777777" w:rsidR="00850990" w:rsidRDefault="00850990" w:rsidP="00850990">
      <w:pPr>
        <w:widowControl/>
        <w:autoSpaceDE/>
        <w:autoSpaceDN/>
        <w:contextualSpacing/>
        <w:rPr>
          <w:color w:val="000000" w:themeColor="text1"/>
        </w:rPr>
      </w:pPr>
    </w:p>
    <w:p w14:paraId="360AE0B9" w14:textId="66130047" w:rsidR="00850990" w:rsidRPr="00850990" w:rsidRDefault="00850990" w:rsidP="00850990">
      <w:pPr>
        <w:widowControl/>
        <w:autoSpaceDE/>
        <w:autoSpaceDN/>
        <w:contextualSpacing/>
        <w:rPr>
          <w:color w:val="000000" w:themeColor="text1"/>
        </w:rPr>
      </w:pPr>
      <w:r>
        <w:rPr>
          <w:color w:val="000000" w:themeColor="text1"/>
        </w:rPr>
        <w:t xml:space="preserve">A motion to </w:t>
      </w:r>
      <w:proofErr w:type="gramStart"/>
      <w:r>
        <w:rPr>
          <w:color w:val="000000" w:themeColor="text1"/>
        </w:rPr>
        <w:t>adjourn</w:t>
      </w:r>
      <w:proofErr w:type="gramEnd"/>
      <w:r>
        <w:rPr>
          <w:color w:val="000000" w:themeColor="text1"/>
        </w:rPr>
        <w:t xml:space="preserve"> the meeting was made by Dr. Brienen and seconded by Dr. Ramanathan. The motion passed and the meeting was adjourned at 2:46.</w:t>
      </w:r>
    </w:p>
    <w:p w14:paraId="55BAF42A" w14:textId="77777777" w:rsidR="00850990" w:rsidRPr="00850990" w:rsidRDefault="00850990">
      <w:pPr>
        <w:rPr>
          <w:sz w:val="24"/>
        </w:rPr>
      </w:pPr>
    </w:p>
    <w:p w14:paraId="0B9ED74C" w14:textId="77777777" w:rsidR="006B1E84" w:rsidRDefault="006B1E84">
      <w:pPr>
        <w:rPr>
          <w:sz w:val="24"/>
        </w:rPr>
      </w:pPr>
    </w:p>
    <w:p w14:paraId="56D12374" w14:textId="77777777" w:rsidR="006B1E84" w:rsidRDefault="006B1E84">
      <w:pPr>
        <w:rPr>
          <w:sz w:val="24"/>
        </w:rPr>
      </w:pPr>
    </w:p>
    <w:p w14:paraId="4B27821E" w14:textId="77777777" w:rsidR="006B1E84" w:rsidRDefault="006B1E84">
      <w:pPr>
        <w:rPr>
          <w:sz w:val="24"/>
        </w:rPr>
      </w:pPr>
    </w:p>
    <w:p w14:paraId="188EB390" w14:textId="77777777" w:rsidR="006B1E84" w:rsidRDefault="006B1E84">
      <w:pPr>
        <w:rPr>
          <w:sz w:val="24"/>
        </w:rPr>
      </w:pPr>
    </w:p>
    <w:p w14:paraId="306AF87A" w14:textId="77777777" w:rsidR="006B1E84" w:rsidRDefault="006B1E84">
      <w:pPr>
        <w:rPr>
          <w:sz w:val="24"/>
        </w:rPr>
      </w:pPr>
    </w:p>
    <w:p w14:paraId="39B747DF" w14:textId="717C0CAE" w:rsidR="006B1E84" w:rsidRDefault="006B1E84">
      <w:pPr>
        <w:rPr>
          <w:sz w:val="24"/>
        </w:rPr>
        <w:sectPr w:rsidR="006B1E84">
          <w:pgSz w:w="12240" w:h="15840"/>
          <w:pgMar w:top="1380" w:right="1080" w:bottom="280" w:left="1440" w:header="720" w:footer="720" w:gutter="0"/>
          <w:cols w:space="720"/>
        </w:sectPr>
      </w:pPr>
    </w:p>
    <w:p w14:paraId="474D06EF" w14:textId="77777777" w:rsidR="008B67A7" w:rsidRDefault="00860694">
      <w:pPr>
        <w:pStyle w:val="Heading1"/>
        <w:spacing w:before="61"/>
      </w:pPr>
      <w:r>
        <w:lastRenderedPageBreak/>
        <w:t>New</w:t>
      </w:r>
      <w:r>
        <w:rPr>
          <w:spacing w:val="-1"/>
        </w:rPr>
        <w:t xml:space="preserve"> </w:t>
      </w:r>
      <w:r>
        <w:rPr>
          <w:spacing w:val="-2"/>
        </w:rPr>
        <w:t>Business</w:t>
      </w:r>
    </w:p>
    <w:p w14:paraId="710FDF41" w14:textId="77777777" w:rsidR="008B67A7" w:rsidRDefault="008B67A7">
      <w:pPr>
        <w:pStyle w:val="BodyText"/>
        <w:rPr>
          <w:b/>
        </w:rPr>
      </w:pPr>
    </w:p>
    <w:p w14:paraId="08F4B80D" w14:textId="77777777" w:rsidR="008B67A7" w:rsidRDefault="00860694">
      <w:pPr>
        <w:pStyle w:val="BodyText"/>
        <w:ind w:right="429"/>
      </w:pPr>
      <w:r>
        <w:rPr>
          <w:i/>
        </w:rPr>
        <w:t xml:space="preserve">Policy 4.0; 4.1OSU </w:t>
      </w:r>
      <w:r>
        <w:t>– Faculty Members (page 6) Graduate College Policy Manual states that current OSU Faculty may not obtain additional degrees from OSU. Discussion and motion: approve the spirit</w:t>
      </w:r>
      <w:r>
        <w:rPr>
          <w:spacing w:val="-1"/>
        </w:rPr>
        <w:t xml:space="preserve"> </w:t>
      </w:r>
      <w:r>
        <w:t>of allowing faculty</w:t>
      </w:r>
      <w:r>
        <w:rPr>
          <w:spacing w:val="-2"/>
        </w:rPr>
        <w:t xml:space="preserve"> </w:t>
      </w:r>
      <w:r>
        <w:t>to pursue a degree at OSU was made by</w:t>
      </w:r>
      <w:r>
        <w:rPr>
          <w:spacing w:val="-2"/>
        </w:rPr>
        <w:t xml:space="preserve"> </w:t>
      </w:r>
      <w:r>
        <w:t>Dr. Butcher and seconded</w:t>
      </w:r>
      <w:r>
        <w:rPr>
          <w:spacing w:val="-3"/>
        </w:rPr>
        <w:t xml:space="preserve"> </w:t>
      </w:r>
      <w:r>
        <w:t>by</w:t>
      </w:r>
      <w:r>
        <w:rPr>
          <w:spacing w:val="-3"/>
        </w:rPr>
        <w:t xml:space="preserve"> </w:t>
      </w:r>
      <w:r>
        <w:t>Dr.</w:t>
      </w:r>
      <w:r>
        <w:rPr>
          <w:spacing w:val="-1"/>
        </w:rPr>
        <w:t xml:space="preserve"> </w:t>
      </w:r>
      <w:r>
        <w:t>Ramanathan.</w:t>
      </w:r>
      <w:r>
        <w:rPr>
          <w:spacing w:val="-4"/>
        </w:rPr>
        <w:t xml:space="preserve"> </w:t>
      </w:r>
      <w:r>
        <w:t>The</w:t>
      </w:r>
      <w:r>
        <w:rPr>
          <w:spacing w:val="-4"/>
        </w:rPr>
        <w:t xml:space="preserve"> </w:t>
      </w:r>
      <w:r>
        <w:t>motion</w:t>
      </w:r>
      <w:r>
        <w:rPr>
          <w:spacing w:val="-3"/>
        </w:rPr>
        <w:t xml:space="preserve"> </w:t>
      </w:r>
      <w:r>
        <w:t>passed.</w:t>
      </w:r>
      <w:r>
        <w:rPr>
          <w:spacing w:val="-4"/>
        </w:rPr>
        <w:t xml:space="preserve"> </w:t>
      </w:r>
      <w:r>
        <w:t>Dean</w:t>
      </w:r>
      <w:r>
        <w:rPr>
          <w:spacing w:val="-3"/>
        </w:rPr>
        <w:t xml:space="preserve"> </w:t>
      </w:r>
      <w:r>
        <w:t>Morgan</w:t>
      </w:r>
      <w:r>
        <w:rPr>
          <w:spacing w:val="-3"/>
        </w:rPr>
        <w:t xml:space="preserve"> </w:t>
      </w:r>
      <w:r>
        <w:t>will</w:t>
      </w:r>
      <w:r>
        <w:rPr>
          <w:spacing w:val="-3"/>
        </w:rPr>
        <w:t xml:space="preserve"> </w:t>
      </w:r>
      <w:r>
        <w:t>provide</w:t>
      </w:r>
      <w:r>
        <w:rPr>
          <w:spacing w:val="-8"/>
        </w:rPr>
        <w:t xml:space="preserve"> </w:t>
      </w:r>
      <w:r>
        <w:t>language</w:t>
      </w:r>
      <w:r>
        <w:rPr>
          <w:spacing w:val="-4"/>
        </w:rPr>
        <w:t xml:space="preserve"> </w:t>
      </w:r>
      <w:r>
        <w:t>options for the policy for the next meeting.</w:t>
      </w:r>
    </w:p>
    <w:p w14:paraId="2F4592E1" w14:textId="77777777" w:rsidR="008B67A7" w:rsidRDefault="008B67A7">
      <w:pPr>
        <w:pStyle w:val="BodyText"/>
        <w:spacing w:before="5"/>
      </w:pPr>
    </w:p>
    <w:p w14:paraId="1B209882" w14:textId="77777777" w:rsidR="008B67A7" w:rsidRDefault="00860694">
      <w:pPr>
        <w:pStyle w:val="BodyText"/>
        <w:spacing w:line="242" w:lineRule="auto"/>
        <w:ind w:right="429"/>
      </w:pPr>
      <w:r>
        <w:rPr>
          <w:i/>
        </w:rPr>
        <w:t>Strategic</w:t>
      </w:r>
      <w:r>
        <w:rPr>
          <w:i/>
          <w:spacing w:val="-3"/>
        </w:rPr>
        <w:t xml:space="preserve"> </w:t>
      </w:r>
      <w:r>
        <w:rPr>
          <w:i/>
        </w:rPr>
        <w:t>Plan</w:t>
      </w:r>
      <w:r>
        <w:rPr>
          <w:i/>
          <w:spacing w:val="-2"/>
        </w:rPr>
        <w:t xml:space="preserve"> </w:t>
      </w:r>
      <w:r>
        <w:t>–</w:t>
      </w:r>
      <w:r>
        <w:rPr>
          <w:spacing w:val="-6"/>
        </w:rPr>
        <w:t xml:space="preserve"> </w:t>
      </w:r>
      <w:r>
        <w:t>Dean</w:t>
      </w:r>
      <w:r>
        <w:rPr>
          <w:spacing w:val="-2"/>
        </w:rPr>
        <w:t xml:space="preserve"> </w:t>
      </w:r>
      <w:r>
        <w:t>Morgan</w:t>
      </w:r>
      <w:r>
        <w:rPr>
          <w:spacing w:val="-2"/>
        </w:rPr>
        <w:t xml:space="preserve"> </w:t>
      </w:r>
      <w:r>
        <w:t>announced</w:t>
      </w:r>
      <w:r>
        <w:rPr>
          <w:spacing w:val="-2"/>
        </w:rPr>
        <w:t xml:space="preserve"> </w:t>
      </w:r>
      <w:r>
        <w:t>goals/objectives</w:t>
      </w:r>
      <w:r>
        <w:rPr>
          <w:spacing w:val="-4"/>
        </w:rPr>
        <w:t xml:space="preserve"> </w:t>
      </w:r>
      <w:r>
        <w:t>from</w:t>
      </w:r>
      <w:r>
        <w:rPr>
          <w:spacing w:val="-2"/>
        </w:rPr>
        <w:t xml:space="preserve"> </w:t>
      </w:r>
      <w:r>
        <w:t>the</w:t>
      </w:r>
      <w:r>
        <w:rPr>
          <w:spacing w:val="-7"/>
        </w:rPr>
        <w:t xml:space="preserve"> </w:t>
      </w:r>
      <w:r>
        <w:t>working</w:t>
      </w:r>
      <w:r>
        <w:rPr>
          <w:spacing w:val="-2"/>
        </w:rPr>
        <w:t xml:space="preserve"> </w:t>
      </w:r>
      <w:r>
        <w:t>groups</w:t>
      </w:r>
      <w:r>
        <w:rPr>
          <w:spacing w:val="-4"/>
        </w:rPr>
        <w:t xml:space="preserve"> </w:t>
      </w:r>
      <w:r>
        <w:t>are</w:t>
      </w:r>
      <w:r>
        <w:rPr>
          <w:spacing w:val="-3"/>
        </w:rPr>
        <w:t xml:space="preserve"> </w:t>
      </w:r>
      <w:r>
        <w:t>coming in shortly. She and</w:t>
      </w:r>
      <w:r>
        <w:rPr>
          <w:spacing w:val="-2"/>
        </w:rPr>
        <w:t xml:space="preserve"> </w:t>
      </w:r>
      <w:r>
        <w:t>VP Marsh will</w:t>
      </w:r>
      <w:r>
        <w:rPr>
          <w:spacing w:val="-1"/>
        </w:rPr>
        <w:t xml:space="preserve"> </w:t>
      </w:r>
      <w:r>
        <w:t>meet with</w:t>
      </w:r>
      <w:r>
        <w:rPr>
          <w:spacing w:val="-2"/>
        </w:rPr>
        <w:t xml:space="preserve"> </w:t>
      </w:r>
      <w:r>
        <w:t>President Hess on Monday, March 30</w:t>
      </w:r>
      <w:r>
        <w:rPr>
          <w:vertAlign w:val="superscript"/>
        </w:rPr>
        <w:t>th</w:t>
      </w:r>
      <w:r>
        <w:t xml:space="preserve"> and</w:t>
      </w:r>
      <w:r>
        <w:rPr>
          <w:spacing w:val="-2"/>
        </w:rPr>
        <w:t xml:space="preserve"> </w:t>
      </w:r>
      <w:r>
        <w:t>then it will be before the Board of Regents in their June 2026 meeting.</w:t>
      </w:r>
    </w:p>
    <w:p w14:paraId="4C8773BD" w14:textId="77777777" w:rsidR="008B67A7" w:rsidRDefault="00860694">
      <w:pPr>
        <w:pStyle w:val="BodyText"/>
        <w:spacing w:before="268" w:line="242" w:lineRule="auto"/>
        <w:ind w:left="-1" w:right="429"/>
        <w:rPr>
          <w:i/>
        </w:rPr>
      </w:pPr>
      <w:r>
        <w:rPr>
          <w:i/>
        </w:rPr>
        <w:t xml:space="preserve">April is Grad Ed Month – </w:t>
      </w:r>
      <w:r>
        <w:t>Dr. Powers announced the Doctoral Candidacy celebration will be held</w:t>
      </w:r>
      <w:r>
        <w:rPr>
          <w:spacing w:val="-1"/>
        </w:rPr>
        <w:t xml:space="preserve"> </w:t>
      </w:r>
      <w:r>
        <w:t>April</w:t>
      </w:r>
      <w:r>
        <w:rPr>
          <w:spacing w:val="-1"/>
        </w:rPr>
        <w:t xml:space="preserve"> </w:t>
      </w:r>
      <w:r>
        <w:t>2</w:t>
      </w:r>
      <w:r>
        <w:rPr>
          <w:spacing w:val="-6"/>
        </w:rPr>
        <w:t xml:space="preserve"> </w:t>
      </w:r>
      <w:r>
        <w:t>at</w:t>
      </w:r>
      <w:r>
        <w:rPr>
          <w:spacing w:val="-1"/>
        </w:rPr>
        <w:t xml:space="preserve"> </w:t>
      </w:r>
      <w:r>
        <w:t>the</w:t>
      </w:r>
      <w:r>
        <w:rPr>
          <w:spacing w:val="-7"/>
        </w:rPr>
        <w:t xml:space="preserve"> </w:t>
      </w:r>
      <w:r>
        <w:t>Starlight</w:t>
      </w:r>
      <w:r>
        <w:rPr>
          <w:spacing w:val="-5"/>
        </w:rPr>
        <w:t xml:space="preserve"> </w:t>
      </w:r>
      <w:r>
        <w:t>Terrace. Grad</w:t>
      </w:r>
      <w:r>
        <w:rPr>
          <w:spacing w:val="-6"/>
        </w:rPr>
        <w:t xml:space="preserve"> </w:t>
      </w:r>
      <w:r>
        <w:t>Ed</w:t>
      </w:r>
      <w:r>
        <w:rPr>
          <w:spacing w:val="-1"/>
        </w:rPr>
        <w:t xml:space="preserve"> </w:t>
      </w:r>
      <w:r>
        <w:t>Awards</w:t>
      </w:r>
      <w:r>
        <w:rPr>
          <w:spacing w:val="-3"/>
        </w:rPr>
        <w:t xml:space="preserve"> </w:t>
      </w:r>
      <w:r>
        <w:t>Ceremony</w:t>
      </w:r>
      <w:r>
        <w:rPr>
          <w:spacing w:val="-1"/>
        </w:rPr>
        <w:t xml:space="preserve"> </w:t>
      </w:r>
      <w:r>
        <w:t>is</w:t>
      </w:r>
      <w:r>
        <w:rPr>
          <w:spacing w:val="-3"/>
        </w:rPr>
        <w:t xml:space="preserve"> </w:t>
      </w:r>
      <w:r>
        <w:t>scheduled</w:t>
      </w:r>
      <w:r>
        <w:rPr>
          <w:spacing w:val="-1"/>
        </w:rPr>
        <w:t xml:space="preserve"> </w:t>
      </w:r>
      <w:r>
        <w:t>for</w:t>
      </w:r>
      <w:r>
        <w:rPr>
          <w:spacing w:val="-4"/>
        </w:rPr>
        <w:t xml:space="preserve"> </w:t>
      </w:r>
      <w:r>
        <w:t>April</w:t>
      </w:r>
      <w:r>
        <w:rPr>
          <w:spacing w:val="-5"/>
        </w:rPr>
        <w:t xml:space="preserve"> </w:t>
      </w:r>
      <w:proofErr w:type="gramStart"/>
      <w:r>
        <w:t>29</w:t>
      </w:r>
      <w:r>
        <w:rPr>
          <w:vertAlign w:val="superscript"/>
        </w:rPr>
        <w:t>th</w:t>
      </w:r>
      <w:proofErr w:type="gramEnd"/>
      <w:r>
        <w:t xml:space="preserve"> and we will host a self-care event for students</w:t>
      </w:r>
      <w:r>
        <w:rPr>
          <w:i/>
        </w:rPr>
        <w:t>.</w:t>
      </w:r>
    </w:p>
    <w:p w14:paraId="03700290" w14:textId="77777777" w:rsidR="008B67A7" w:rsidRDefault="008B67A7">
      <w:pPr>
        <w:pStyle w:val="BodyText"/>
        <w:rPr>
          <w:i/>
        </w:rPr>
      </w:pPr>
    </w:p>
    <w:p w14:paraId="7B1F0D2D" w14:textId="77777777" w:rsidR="008B67A7" w:rsidRDefault="008B67A7">
      <w:pPr>
        <w:pStyle w:val="BodyText"/>
        <w:spacing w:before="4"/>
        <w:rPr>
          <w:i/>
        </w:rPr>
      </w:pPr>
    </w:p>
    <w:p w14:paraId="71496065" w14:textId="77777777" w:rsidR="008B67A7" w:rsidRDefault="00860694">
      <w:pPr>
        <w:pStyle w:val="Heading1"/>
        <w:ind w:left="-1"/>
      </w:pPr>
      <w:r>
        <w:t>Old</w:t>
      </w:r>
      <w:r>
        <w:rPr>
          <w:spacing w:val="3"/>
        </w:rPr>
        <w:t xml:space="preserve"> </w:t>
      </w:r>
      <w:r>
        <w:rPr>
          <w:spacing w:val="-2"/>
        </w:rPr>
        <w:t>Business</w:t>
      </w:r>
    </w:p>
    <w:p w14:paraId="2703F602" w14:textId="77777777" w:rsidR="008B67A7" w:rsidRDefault="008B67A7">
      <w:pPr>
        <w:pStyle w:val="BodyText"/>
        <w:rPr>
          <w:b/>
        </w:rPr>
      </w:pPr>
    </w:p>
    <w:p w14:paraId="5E01732E" w14:textId="77777777" w:rsidR="008B67A7" w:rsidRDefault="00860694">
      <w:pPr>
        <w:pStyle w:val="BodyText"/>
        <w:ind w:right="429"/>
      </w:pPr>
      <w:r>
        <w:rPr>
          <w:i/>
        </w:rPr>
        <w:t>Bylaws</w:t>
      </w:r>
      <w:r>
        <w:rPr>
          <w:i/>
          <w:spacing w:val="-4"/>
        </w:rPr>
        <w:t xml:space="preserve"> </w:t>
      </w:r>
      <w:r>
        <w:rPr>
          <w:i/>
        </w:rPr>
        <w:t>Update</w:t>
      </w:r>
      <w:r>
        <w:rPr>
          <w:i/>
          <w:spacing w:val="-3"/>
        </w:rPr>
        <w:t xml:space="preserve"> </w:t>
      </w:r>
      <w:r>
        <w:rPr>
          <w:b/>
        </w:rPr>
        <w:t>–</w:t>
      </w:r>
      <w:r>
        <w:rPr>
          <w:b/>
          <w:spacing w:val="-2"/>
        </w:rPr>
        <w:t xml:space="preserve"> </w:t>
      </w:r>
      <w:r>
        <w:t>Dr</w:t>
      </w:r>
      <w:r>
        <w:rPr>
          <w:spacing w:val="-5"/>
        </w:rPr>
        <w:t xml:space="preserve"> </w:t>
      </w:r>
      <w:r>
        <w:t>Sheehan</w:t>
      </w:r>
      <w:r>
        <w:rPr>
          <w:spacing w:val="-2"/>
        </w:rPr>
        <w:t xml:space="preserve"> </w:t>
      </w:r>
      <w:r>
        <w:t>gave</w:t>
      </w:r>
      <w:r>
        <w:rPr>
          <w:spacing w:val="-3"/>
        </w:rPr>
        <w:t xml:space="preserve"> </w:t>
      </w:r>
      <w:r>
        <w:t>an</w:t>
      </w:r>
      <w:r>
        <w:rPr>
          <w:spacing w:val="-2"/>
        </w:rPr>
        <w:t xml:space="preserve"> </w:t>
      </w:r>
      <w:r>
        <w:t>update</w:t>
      </w:r>
      <w:r>
        <w:rPr>
          <w:spacing w:val="-8"/>
        </w:rPr>
        <w:t xml:space="preserve"> </w:t>
      </w:r>
      <w:r>
        <w:t>on</w:t>
      </w:r>
      <w:r>
        <w:rPr>
          <w:spacing w:val="-2"/>
        </w:rPr>
        <w:t xml:space="preserve"> </w:t>
      </w:r>
      <w:r>
        <w:t>the</w:t>
      </w:r>
      <w:r>
        <w:rPr>
          <w:spacing w:val="-3"/>
        </w:rPr>
        <w:t xml:space="preserve"> </w:t>
      </w:r>
      <w:r>
        <w:t>continuing</w:t>
      </w:r>
      <w:r>
        <w:rPr>
          <w:spacing w:val="-2"/>
        </w:rPr>
        <w:t xml:space="preserve"> </w:t>
      </w:r>
      <w:r>
        <w:t>bylaws</w:t>
      </w:r>
      <w:r>
        <w:rPr>
          <w:spacing w:val="-4"/>
        </w:rPr>
        <w:t xml:space="preserve"> </w:t>
      </w:r>
      <w:r>
        <w:t>revisions. Main</w:t>
      </w:r>
      <w:r>
        <w:rPr>
          <w:spacing w:val="-7"/>
        </w:rPr>
        <w:t xml:space="preserve"> </w:t>
      </w:r>
      <w:r>
        <w:t>revisions include: all Graduate Faculty may vote, the creation of one set of bylaws, simplification, and greater</w:t>
      </w:r>
      <w:r>
        <w:rPr>
          <w:spacing w:val="-1"/>
        </w:rPr>
        <w:t xml:space="preserve"> </w:t>
      </w:r>
      <w:r>
        <w:t>inclusivity.</w:t>
      </w:r>
      <w:r>
        <w:rPr>
          <w:spacing w:val="-5"/>
        </w:rPr>
        <w:t xml:space="preserve"> </w:t>
      </w:r>
      <w:r>
        <w:t>Subject</w:t>
      </w:r>
      <w:r>
        <w:rPr>
          <w:spacing w:val="-3"/>
        </w:rPr>
        <w:t xml:space="preserve"> </w:t>
      </w:r>
      <w:r>
        <w:t>Matter</w:t>
      </w:r>
      <w:r>
        <w:rPr>
          <w:spacing w:val="-1"/>
        </w:rPr>
        <w:t xml:space="preserve"> </w:t>
      </w:r>
      <w:r>
        <w:t>Groups</w:t>
      </w:r>
      <w:r>
        <w:rPr>
          <w:spacing w:val="-5"/>
        </w:rPr>
        <w:t xml:space="preserve"> </w:t>
      </w:r>
      <w:r>
        <w:t>will</w:t>
      </w:r>
      <w:r>
        <w:rPr>
          <w:spacing w:val="-6"/>
        </w:rPr>
        <w:t xml:space="preserve"> </w:t>
      </w:r>
      <w:r>
        <w:t>maintain</w:t>
      </w:r>
      <w:r>
        <w:rPr>
          <w:spacing w:val="-3"/>
        </w:rPr>
        <w:t xml:space="preserve"> </w:t>
      </w:r>
      <w:r>
        <w:t>requirements</w:t>
      </w:r>
      <w:r>
        <w:rPr>
          <w:spacing w:val="-5"/>
        </w:rPr>
        <w:t xml:space="preserve"> </w:t>
      </w:r>
      <w:r>
        <w:t>for</w:t>
      </w:r>
      <w:r>
        <w:rPr>
          <w:spacing w:val="-1"/>
        </w:rPr>
        <w:t xml:space="preserve"> </w:t>
      </w:r>
      <w:r>
        <w:t>Graduate</w:t>
      </w:r>
      <w:r>
        <w:rPr>
          <w:spacing w:val="-4"/>
        </w:rPr>
        <w:t xml:space="preserve"> </w:t>
      </w:r>
      <w:r>
        <w:t>Faculty</w:t>
      </w:r>
      <w:r>
        <w:rPr>
          <w:spacing w:val="-3"/>
        </w:rPr>
        <w:t xml:space="preserve"> </w:t>
      </w:r>
      <w:r>
        <w:t>level requirements (full, associate 1, 2, 3).</w:t>
      </w:r>
    </w:p>
    <w:p w14:paraId="78AC9E59" w14:textId="77777777" w:rsidR="008B67A7" w:rsidRDefault="008B67A7">
      <w:pPr>
        <w:pStyle w:val="BodyText"/>
        <w:spacing w:before="2"/>
      </w:pPr>
    </w:p>
    <w:p w14:paraId="1143B917" w14:textId="77777777" w:rsidR="008B67A7" w:rsidRDefault="00860694">
      <w:pPr>
        <w:pStyle w:val="BodyText"/>
        <w:spacing w:line="242" w:lineRule="auto"/>
      </w:pPr>
      <w:r>
        <w:t>A</w:t>
      </w:r>
      <w:r>
        <w:rPr>
          <w:spacing w:val="-3"/>
        </w:rPr>
        <w:t xml:space="preserve"> </w:t>
      </w:r>
      <w:r>
        <w:t>motion</w:t>
      </w:r>
      <w:r>
        <w:rPr>
          <w:spacing w:val="-2"/>
        </w:rPr>
        <w:t xml:space="preserve"> </w:t>
      </w:r>
      <w:r>
        <w:t>to</w:t>
      </w:r>
      <w:r>
        <w:rPr>
          <w:spacing w:val="-7"/>
        </w:rPr>
        <w:t xml:space="preserve"> </w:t>
      </w:r>
      <w:r>
        <w:t>adjourn</w:t>
      </w:r>
      <w:r>
        <w:rPr>
          <w:spacing w:val="-7"/>
        </w:rPr>
        <w:t xml:space="preserve"> </w:t>
      </w:r>
      <w:r>
        <w:t>was</w:t>
      </w:r>
      <w:r>
        <w:rPr>
          <w:spacing w:val="-4"/>
        </w:rPr>
        <w:t xml:space="preserve"> </w:t>
      </w:r>
      <w:r>
        <w:t>made</w:t>
      </w:r>
      <w:r>
        <w:rPr>
          <w:spacing w:val="-3"/>
        </w:rPr>
        <w:t xml:space="preserve"> </w:t>
      </w:r>
      <w:r>
        <w:t>by</w:t>
      </w:r>
      <w:r>
        <w:rPr>
          <w:spacing w:val="-2"/>
        </w:rPr>
        <w:t xml:space="preserve"> </w:t>
      </w:r>
      <w:r>
        <w:t>Dr.</w:t>
      </w:r>
      <w:r>
        <w:rPr>
          <w:spacing w:val="-4"/>
        </w:rPr>
        <w:t xml:space="preserve"> </w:t>
      </w:r>
      <w:r>
        <w:t>Eck</w:t>
      </w:r>
      <w:r>
        <w:rPr>
          <w:spacing w:val="-2"/>
        </w:rPr>
        <w:t xml:space="preserve"> </w:t>
      </w:r>
      <w:r>
        <w:t>and</w:t>
      </w:r>
      <w:r>
        <w:rPr>
          <w:spacing w:val="-7"/>
        </w:rPr>
        <w:t xml:space="preserve"> </w:t>
      </w:r>
      <w:r>
        <w:t>seconded</w:t>
      </w:r>
      <w:r>
        <w:rPr>
          <w:spacing w:val="-2"/>
        </w:rPr>
        <w:t xml:space="preserve"> </w:t>
      </w:r>
      <w:r>
        <w:t>by</w:t>
      </w:r>
      <w:r>
        <w:rPr>
          <w:spacing w:val="-2"/>
        </w:rPr>
        <w:t xml:space="preserve"> </w:t>
      </w:r>
      <w:r>
        <w:t>Dr. Ramanathan</w:t>
      </w:r>
      <w:r>
        <w:rPr>
          <w:spacing w:val="-2"/>
        </w:rPr>
        <w:t xml:space="preserve"> </w:t>
      </w:r>
      <w:r>
        <w:t>and</w:t>
      </w:r>
      <w:r>
        <w:rPr>
          <w:spacing w:val="-2"/>
        </w:rPr>
        <w:t xml:space="preserve"> </w:t>
      </w:r>
      <w:r>
        <w:t xml:space="preserve">Dr. </w:t>
      </w:r>
      <w:proofErr w:type="spellStart"/>
      <w:r>
        <w:t>Channappanavar</w:t>
      </w:r>
      <w:proofErr w:type="spellEnd"/>
      <w:r>
        <w:t>. The motion passed and the meeting was adjourned at 2:29.</w:t>
      </w:r>
    </w:p>
    <w:sectPr w:rsidR="008B67A7">
      <w:pgSz w:w="12240" w:h="15840"/>
      <w:pgMar w:top="138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55E6E"/>
    <w:multiLevelType w:val="multilevel"/>
    <w:tmpl w:val="E5D2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B33E4"/>
    <w:multiLevelType w:val="hybridMultilevel"/>
    <w:tmpl w:val="7780C7AA"/>
    <w:lvl w:ilvl="0" w:tplc="754A173A">
      <w:start w:val="1"/>
      <w:numFmt w:val="bullet"/>
      <w:lvlText w:val=""/>
      <w:lvlJc w:val="left"/>
      <w:pPr>
        <w:ind w:left="1080" w:hanging="360"/>
      </w:pPr>
      <w:rPr>
        <w:rFonts w:ascii="Symbol" w:hAnsi="Symbol" w:hint="default"/>
      </w:rPr>
    </w:lvl>
    <w:lvl w:ilvl="1" w:tplc="69E04D68">
      <w:start w:val="1"/>
      <w:numFmt w:val="bullet"/>
      <w:lvlText w:val="o"/>
      <w:lvlJc w:val="left"/>
      <w:pPr>
        <w:ind w:left="1800" w:hanging="360"/>
      </w:pPr>
      <w:rPr>
        <w:rFonts w:ascii="Courier New" w:hAnsi="Courier New" w:hint="default"/>
      </w:rPr>
    </w:lvl>
    <w:lvl w:ilvl="2" w:tplc="288CDB3E">
      <w:start w:val="1"/>
      <w:numFmt w:val="bullet"/>
      <w:lvlText w:val=""/>
      <w:lvlJc w:val="left"/>
      <w:pPr>
        <w:ind w:left="2520" w:hanging="360"/>
      </w:pPr>
      <w:rPr>
        <w:rFonts w:ascii="Wingdings" w:hAnsi="Wingdings" w:hint="default"/>
      </w:rPr>
    </w:lvl>
    <w:lvl w:ilvl="3" w:tplc="7E6EADF8">
      <w:start w:val="1"/>
      <w:numFmt w:val="bullet"/>
      <w:lvlText w:val=""/>
      <w:lvlJc w:val="left"/>
      <w:pPr>
        <w:ind w:left="3240" w:hanging="360"/>
      </w:pPr>
      <w:rPr>
        <w:rFonts w:ascii="Symbol" w:hAnsi="Symbol" w:hint="default"/>
      </w:rPr>
    </w:lvl>
    <w:lvl w:ilvl="4" w:tplc="AB02D65C">
      <w:start w:val="1"/>
      <w:numFmt w:val="bullet"/>
      <w:lvlText w:val="o"/>
      <w:lvlJc w:val="left"/>
      <w:pPr>
        <w:ind w:left="3960" w:hanging="360"/>
      </w:pPr>
      <w:rPr>
        <w:rFonts w:ascii="Courier New" w:hAnsi="Courier New" w:hint="default"/>
      </w:rPr>
    </w:lvl>
    <w:lvl w:ilvl="5" w:tplc="444206CE">
      <w:start w:val="1"/>
      <w:numFmt w:val="bullet"/>
      <w:lvlText w:val=""/>
      <w:lvlJc w:val="left"/>
      <w:pPr>
        <w:ind w:left="4680" w:hanging="360"/>
      </w:pPr>
      <w:rPr>
        <w:rFonts w:ascii="Wingdings" w:hAnsi="Wingdings" w:hint="default"/>
      </w:rPr>
    </w:lvl>
    <w:lvl w:ilvl="6" w:tplc="5204B23A">
      <w:start w:val="1"/>
      <w:numFmt w:val="bullet"/>
      <w:lvlText w:val=""/>
      <w:lvlJc w:val="left"/>
      <w:pPr>
        <w:ind w:left="5400" w:hanging="360"/>
      </w:pPr>
      <w:rPr>
        <w:rFonts w:ascii="Symbol" w:hAnsi="Symbol" w:hint="default"/>
      </w:rPr>
    </w:lvl>
    <w:lvl w:ilvl="7" w:tplc="DECA8EB0">
      <w:start w:val="1"/>
      <w:numFmt w:val="bullet"/>
      <w:lvlText w:val="o"/>
      <w:lvlJc w:val="left"/>
      <w:pPr>
        <w:ind w:left="6120" w:hanging="360"/>
      </w:pPr>
      <w:rPr>
        <w:rFonts w:ascii="Courier New" w:hAnsi="Courier New" w:hint="default"/>
      </w:rPr>
    </w:lvl>
    <w:lvl w:ilvl="8" w:tplc="8D4AF634">
      <w:start w:val="1"/>
      <w:numFmt w:val="bullet"/>
      <w:lvlText w:val=""/>
      <w:lvlJc w:val="left"/>
      <w:pPr>
        <w:ind w:left="6840" w:hanging="360"/>
      </w:pPr>
      <w:rPr>
        <w:rFonts w:ascii="Wingdings" w:hAnsi="Wingdings" w:hint="default"/>
      </w:rPr>
    </w:lvl>
  </w:abstractNum>
  <w:abstractNum w:abstractNumId="2" w15:restartNumberingAfterBreak="0">
    <w:nsid w:val="135C65ED"/>
    <w:multiLevelType w:val="hybridMultilevel"/>
    <w:tmpl w:val="1F602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200F3"/>
    <w:multiLevelType w:val="multilevel"/>
    <w:tmpl w:val="19FE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5C0CEA"/>
    <w:multiLevelType w:val="hybridMultilevel"/>
    <w:tmpl w:val="E73CAE90"/>
    <w:lvl w:ilvl="0" w:tplc="6ED8F7FC">
      <w:numFmt w:val="bullet"/>
      <w:lvlText w:val="▪"/>
      <w:lvlJc w:val="left"/>
      <w:pPr>
        <w:ind w:left="148" w:hanging="149"/>
      </w:pPr>
      <w:rPr>
        <w:rFonts w:ascii="Times New Roman" w:eastAsia="Times New Roman" w:hAnsi="Times New Roman" w:cs="Times New Roman" w:hint="default"/>
        <w:b w:val="0"/>
        <w:bCs w:val="0"/>
        <w:i w:val="0"/>
        <w:iCs w:val="0"/>
        <w:spacing w:val="0"/>
        <w:w w:val="100"/>
        <w:sz w:val="24"/>
        <w:szCs w:val="24"/>
        <w:lang w:val="en-US" w:eastAsia="en-US" w:bidi="ar-SA"/>
      </w:rPr>
    </w:lvl>
    <w:lvl w:ilvl="1" w:tplc="37A86F7E">
      <w:numFmt w:val="bullet"/>
      <w:lvlText w:val="•"/>
      <w:lvlJc w:val="left"/>
      <w:pPr>
        <w:ind w:left="1098" w:hanging="149"/>
      </w:pPr>
      <w:rPr>
        <w:rFonts w:hint="default"/>
        <w:lang w:val="en-US" w:eastAsia="en-US" w:bidi="ar-SA"/>
      </w:rPr>
    </w:lvl>
    <w:lvl w:ilvl="2" w:tplc="CB504152">
      <w:numFmt w:val="bullet"/>
      <w:lvlText w:val="•"/>
      <w:lvlJc w:val="left"/>
      <w:pPr>
        <w:ind w:left="2056" w:hanging="149"/>
      </w:pPr>
      <w:rPr>
        <w:rFonts w:hint="default"/>
        <w:lang w:val="en-US" w:eastAsia="en-US" w:bidi="ar-SA"/>
      </w:rPr>
    </w:lvl>
    <w:lvl w:ilvl="3" w:tplc="44DC02F2">
      <w:numFmt w:val="bullet"/>
      <w:lvlText w:val="•"/>
      <w:lvlJc w:val="left"/>
      <w:pPr>
        <w:ind w:left="3014" w:hanging="149"/>
      </w:pPr>
      <w:rPr>
        <w:rFonts w:hint="default"/>
        <w:lang w:val="en-US" w:eastAsia="en-US" w:bidi="ar-SA"/>
      </w:rPr>
    </w:lvl>
    <w:lvl w:ilvl="4" w:tplc="71C89260">
      <w:numFmt w:val="bullet"/>
      <w:lvlText w:val="•"/>
      <w:lvlJc w:val="left"/>
      <w:pPr>
        <w:ind w:left="3972" w:hanging="149"/>
      </w:pPr>
      <w:rPr>
        <w:rFonts w:hint="default"/>
        <w:lang w:val="en-US" w:eastAsia="en-US" w:bidi="ar-SA"/>
      </w:rPr>
    </w:lvl>
    <w:lvl w:ilvl="5" w:tplc="E1E80E38">
      <w:numFmt w:val="bullet"/>
      <w:lvlText w:val="•"/>
      <w:lvlJc w:val="left"/>
      <w:pPr>
        <w:ind w:left="4930" w:hanging="149"/>
      </w:pPr>
      <w:rPr>
        <w:rFonts w:hint="default"/>
        <w:lang w:val="en-US" w:eastAsia="en-US" w:bidi="ar-SA"/>
      </w:rPr>
    </w:lvl>
    <w:lvl w:ilvl="6" w:tplc="C4F0A1B0">
      <w:numFmt w:val="bullet"/>
      <w:lvlText w:val="•"/>
      <w:lvlJc w:val="left"/>
      <w:pPr>
        <w:ind w:left="5888" w:hanging="149"/>
      </w:pPr>
      <w:rPr>
        <w:rFonts w:hint="default"/>
        <w:lang w:val="en-US" w:eastAsia="en-US" w:bidi="ar-SA"/>
      </w:rPr>
    </w:lvl>
    <w:lvl w:ilvl="7" w:tplc="566E0A56">
      <w:numFmt w:val="bullet"/>
      <w:lvlText w:val="•"/>
      <w:lvlJc w:val="left"/>
      <w:pPr>
        <w:ind w:left="6846" w:hanging="149"/>
      </w:pPr>
      <w:rPr>
        <w:rFonts w:hint="default"/>
        <w:lang w:val="en-US" w:eastAsia="en-US" w:bidi="ar-SA"/>
      </w:rPr>
    </w:lvl>
    <w:lvl w:ilvl="8" w:tplc="D522F360">
      <w:numFmt w:val="bullet"/>
      <w:lvlText w:val="•"/>
      <w:lvlJc w:val="left"/>
      <w:pPr>
        <w:ind w:left="7804" w:hanging="149"/>
      </w:pPr>
      <w:rPr>
        <w:rFonts w:hint="default"/>
        <w:lang w:val="en-US" w:eastAsia="en-US" w:bidi="ar-SA"/>
      </w:rPr>
    </w:lvl>
  </w:abstractNum>
  <w:abstractNum w:abstractNumId="5" w15:restartNumberingAfterBreak="0">
    <w:nsid w:val="6DEA2A02"/>
    <w:multiLevelType w:val="hybridMultilevel"/>
    <w:tmpl w:val="56EC0788"/>
    <w:lvl w:ilvl="0" w:tplc="61C086A8">
      <w:start w:val="1"/>
      <w:numFmt w:val="bullet"/>
      <w:lvlText w:val=""/>
      <w:lvlJc w:val="left"/>
      <w:pPr>
        <w:ind w:left="1080" w:hanging="360"/>
      </w:pPr>
      <w:rPr>
        <w:rFonts w:ascii="Symbol" w:hAnsi="Symbol" w:hint="default"/>
      </w:rPr>
    </w:lvl>
    <w:lvl w:ilvl="1" w:tplc="45565A60">
      <w:start w:val="1"/>
      <w:numFmt w:val="bullet"/>
      <w:lvlText w:val="o"/>
      <w:lvlJc w:val="left"/>
      <w:pPr>
        <w:ind w:left="1800" w:hanging="360"/>
      </w:pPr>
      <w:rPr>
        <w:rFonts w:ascii="Courier New" w:hAnsi="Courier New" w:hint="default"/>
      </w:rPr>
    </w:lvl>
    <w:lvl w:ilvl="2" w:tplc="92728C0C">
      <w:start w:val="1"/>
      <w:numFmt w:val="bullet"/>
      <w:lvlText w:val=""/>
      <w:lvlJc w:val="left"/>
      <w:pPr>
        <w:ind w:left="2520" w:hanging="360"/>
      </w:pPr>
      <w:rPr>
        <w:rFonts w:ascii="Wingdings" w:hAnsi="Wingdings" w:hint="default"/>
      </w:rPr>
    </w:lvl>
    <w:lvl w:ilvl="3" w:tplc="3CE47338">
      <w:start w:val="1"/>
      <w:numFmt w:val="bullet"/>
      <w:lvlText w:val=""/>
      <w:lvlJc w:val="left"/>
      <w:pPr>
        <w:ind w:left="3240" w:hanging="360"/>
      </w:pPr>
      <w:rPr>
        <w:rFonts w:ascii="Symbol" w:hAnsi="Symbol" w:hint="default"/>
      </w:rPr>
    </w:lvl>
    <w:lvl w:ilvl="4" w:tplc="A880AE8A">
      <w:start w:val="1"/>
      <w:numFmt w:val="bullet"/>
      <w:lvlText w:val="o"/>
      <w:lvlJc w:val="left"/>
      <w:pPr>
        <w:ind w:left="3960" w:hanging="360"/>
      </w:pPr>
      <w:rPr>
        <w:rFonts w:ascii="Courier New" w:hAnsi="Courier New" w:hint="default"/>
      </w:rPr>
    </w:lvl>
    <w:lvl w:ilvl="5" w:tplc="6346F2F8">
      <w:start w:val="1"/>
      <w:numFmt w:val="bullet"/>
      <w:lvlText w:val=""/>
      <w:lvlJc w:val="left"/>
      <w:pPr>
        <w:ind w:left="4680" w:hanging="360"/>
      </w:pPr>
      <w:rPr>
        <w:rFonts w:ascii="Wingdings" w:hAnsi="Wingdings" w:hint="default"/>
      </w:rPr>
    </w:lvl>
    <w:lvl w:ilvl="6" w:tplc="A2A655A0">
      <w:start w:val="1"/>
      <w:numFmt w:val="bullet"/>
      <w:lvlText w:val=""/>
      <w:lvlJc w:val="left"/>
      <w:pPr>
        <w:ind w:left="5400" w:hanging="360"/>
      </w:pPr>
      <w:rPr>
        <w:rFonts w:ascii="Symbol" w:hAnsi="Symbol" w:hint="default"/>
      </w:rPr>
    </w:lvl>
    <w:lvl w:ilvl="7" w:tplc="53C065AC">
      <w:start w:val="1"/>
      <w:numFmt w:val="bullet"/>
      <w:lvlText w:val="o"/>
      <w:lvlJc w:val="left"/>
      <w:pPr>
        <w:ind w:left="6120" w:hanging="360"/>
      </w:pPr>
      <w:rPr>
        <w:rFonts w:ascii="Courier New" w:hAnsi="Courier New" w:hint="default"/>
      </w:rPr>
    </w:lvl>
    <w:lvl w:ilvl="8" w:tplc="DE423948">
      <w:start w:val="1"/>
      <w:numFmt w:val="bullet"/>
      <w:lvlText w:val=""/>
      <w:lvlJc w:val="left"/>
      <w:pPr>
        <w:ind w:left="6840" w:hanging="360"/>
      </w:pPr>
      <w:rPr>
        <w:rFonts w:ascii="Wingdings" w:hAnsi="Wingdings" w:hint="default"/>
      </w:rPr>
    </w:lvl>
  </w:abstractNum>
  <w:num w:numId="1" w16cid:durableId="1106924947">
    <w:abstractNumId w:val="4"/>
  </w:num>
  <w:num w:numId="2" w16cid:durableId="777868613">
    <w:abstractNumId w:val="0"/>
  </w:num>
  <w:num w:numId="3" w16cid:durableId="1175535046">
    <w:abstractNumId w:val="2"/>
  </w:num>
  <w:num w:numId="4" w16cid:durableId="38820297">
    <w:abstractNumId w:val="3"/>
  </w:num>
  <w:num w:numId="5" w16cid:durableId="1308583842">
    <w:abstractNumId w:val="1"/>
  </w:num>
  <w:num w:numId="6" w16cid:durableId="13412730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B67A7"/>
    <w:rsid w:val="00005BFC"/>
    <w:rsid w:val="002F5D7C"/>
    <w:rsid w:val="006B1E84"/>
    <w:rsid w:val="00850990"/>
    <w:rsid w:val="00860694"/>
    <w:rsid w:val="008B6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EE778"/>
  <w15:docId w15:val="{4FDF7116-0FCC-436D-A3BB-8E07ADBA7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48" w:hanging="148"/>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05BFC"/>
    <w:rPr>
      <w:color w:val="0000FF" w:themeColor="hyperlink"/>
      <w:u w:val="single"/>
    </w:rPr>
  </w:style>
  <w:style w:type="character" w:styleId="UnresolvedMention">
    <w:name w:val="Unresolved Mention"/>
    <w:basedOn w:val="DefaultParagraphFont"/>
    <w:uiPriority w:val="99"/>
    <w:semiHidden/>
    <w:unhideWhenUsed/>
    <w:rsid w:val="00005B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anvas.okstate.edu/courses/84470/files/20637121?module_item_id=5965917" TargetMode="External"/><Relationship Id="rId3" Type="http://schemas.openxmlformats.org/officeDocument/2006/relationships/settings" Target="settings.xml"/><Relationship Id="rId7" Type="http://schemas.openxmlformats.org/officeDocument/2006/relationships/hyperlink" Target="https://canvas.okstate.edu/courses/84470/files/20636999?module_item_id=59659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nvas.okstate.edu/courses/84470/pages/gpsga-co-sponsorship-fund-information?module_item_id=1952516" TargetMode="External"/><Relationship Id="rId5" Type="http://schemas.openxmlformats.org/officeDocument/2006/relationships/hyperlink" Target="https://canvas.okstate.edu/courses/84470/pages/gpsga-travel-assistance-information?module_item_id=195250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Ferguson, Lory</dc:creator>
  <dc:description/>
  <cp:lastModifiedBy>Ferguson, Lory</cp:lastModifiedBy>
  <cp:revision>2</cp:revision>
  <dcterms:created xsi:type="dcterms:W3CDTF">2026-08-31T13:04:00Z</dcterms:created>
  <dcterms:modified xsi:type="dcterms:W3CDTF">2026-08-31T13:56:00Z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2026-04-22T00:00:00Z</vt:filetime>
  </property>
  <property fmtid="{D5CDD505-2E9C-101B-9397-08002B2CF9AE}" pid="3" name="Creator">
    <vt:lpwstr>Acrobat PDFMaker 26 for Word</vt:lpwstr>
  </property>
  <property fmtid="{D5CDD505-2E9C-101B-9397-08002B2CF9AE}" pid="4" name="LastSaved">
    <vt:filetime>2026-08-31T00:00:00Z</vt:filetime>
  </property>
  <property fmtid="{D5CDD505-2E9C-101B-9397-08002B2CF9AE}" pid="5" name="Producer">
    <vt:lpwstr>Adobe PDF Library 26.1.183</vt:lpwstr>
  </property>
  <property fmtid="{D5CDD505-2E9C-101B-9397-08002B2CF9AE}" pid="6" name="SourceModified">
    <vt:lpwstr/>
  </property>
</Properties>
</file>